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37" w:rsidRPr="00AE39B6" w:rsidRDefault="00AE39B6" w:rsidP="00AE39B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39B6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Детский сад № 249 «Колобок» общеразвивающего вида с приоритетным осуществлением физического развития и оздоровления всех воспитанников</w:t>
      </w:r>
    </w:p>
    <w:p w:rsidR="00AE39B6" w:rsidRDefault="00AE39B6" w:rsidP="00AE39B6">
      <w:pPr>
        <w:rPr>
          <w:sz w:val="24"/>
          <w:szCs w:val="24"/>
        </w:rPr>
      </w:pPr>
    </w:p>
    <w:p w:rsidR="00AE39B6" w:rsidRDefault="00AE39B6">
      <w:pPr>
        <w:rPr>
          <w:sz w:val="24"/>
          <w:szCs w:val="24"/>
        </w:rPr>
      </w:pPr>
    </w:p>
    <w:p w:rsidR="00AE39B6" w:rsidRDefault="00AE39B6">
      <w:pPr>
        <w:rPr>
          <w:sz w:val="24"/>
          <w:szCs w:val="24"/>
        </w:rPr>
      </w:pPr>
    </w:p>
    <w:p w:rsid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color w:val="000000"/>
          <w:sz w:val="28"/>
          <w:szCs w:val="28"/>
        </w:rPr>
        <w:t>Принято                                                                                         Утверждаю               </w:t>
      </w:r>
    </w:p>
    <w:p w:rsidR="00AE39B6" w:rsidRP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color w:val="000000"/>
        </w:rPr>
      </w:pPr>
      <w:r w:rsidRPr="00AE39B6">
        <w:rPr>
          <w:rStyle w:val="c19"/>
          <w:color w:val="000000"/>
        </w:rPr>
        <w:t>На заседании  педагогического совета           </w:t>
      </w:r>
      <w:r>
        <w:rPr>
          <w:rStyle w:val="c19"/>
          <w:color w:val="000000"/>
        </w:rPr>
        <w:t xml:space="preserve">              </w:t>
      </w:r>
      <w:r w:rsidRPr="00AE39B6">
        <w:rPr>
          <w:rStyle w:val="c19"/>
          <w:color w:val="000000"/>
        </w:rPr>
        <w:t>Приказ №___ от «___»_____ 2</w:t>
      </w:r>
      <w:r>
        <w:rPr>
          <w:rStyle w:val="c19"/>
          <w:color w:val="000000"/>
        </w:rPr>
        <w:t>018г.</w:t>
      </w:r>
      <w:r w:rsidRPr="00AE39B6">
        <w:rPr>
          <w:rStyle w:val="c19"/>
          <w:color w:val="000000"/>
        </w:rPr>
        <w:t xml:space="preserve">                    </w:t>
      </w:r>
    </w:p>
    <w:p w:rsidR="00AE39B6" w:rsidRP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color w:val="000000"/>
        </w:rPr>
      </w:pPr>
      <w:r w:rsidRPr="00AE39B6">
        <w:rPr>
          <w:rStyle w:val="c19"/>
          <w:color w:val="000000"/>
        </w:rPr>
        <w:t>Протокол № ___ от «___» ______ 2018г.        </w:t>
      </w:r>
      <w:r>
        <w:rPr>
          <w:rStyle w:val="c19"/>
          <w:color w:val="000000"/>
        </w:rPr>
        <w:t xml:space="preserve">             Заведующий Бортко Г.В.</w:t>
      </w:r>
      <w:r w:rsidRPr="00AE39B6">
        <w:rPr>
          <w:rStyle w:val="c19"/>
          <w:color w:val="000000"/>
        </w:rPr>
        <w:t xml:space="preserve">                         </w:t>
      </w:r>
      <w:r>
        <w:rPr>
          <w:rStyle w:val="c19"/>
          <w:color w:val="000000"/>
        </w:rPr>
        <w:t xml:space="preserve">                                                                                        ________________________________</w:t>
      </w:r>
    </w:p>
    <w:p w:rsid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rStyle w:val="c19"/>
          <w:color w:val="000000"/>
          <w:sz w:val="28"/>
          <w:szCs w:val="28"/>
        </w:rPr>
      </w:pPr>
      <w:r w:rsidRPr="00AE39B6">
        <w:rPr>
          <w:rStyle w:val="c19"/>
          <w:color w:val="000000"/>
        </w:rPr>
        <w:t>                                                                         </w:t>
      </w:r>
      <w:r>
        <w:rPr>
          <w:rStyle w:val="c19"/>
          <w:color w:val="000000"/>
        </w:rPr>
        <w:t xml:space="preserve">  </w:t>
      </w:r>
      <w:r w:rsidRPr="00AE39B6">
        <w:rPr>
          <w:rStyle w:val="c19"/>
          <w:color w:val="000000"/>
        </w:rPr>
        <w:t xml:space="preserve">              </w:t>
      </w:r>
      <w:r>
        <w:rPr>
          <w:rStyle w:val="c19"/>
          <w:color w:val="000000"/>
        </w:rPr>
        <w:t xml:space="preserve"> (подпись) (Ф.И.О. руководителя</w:t>
      </w:r>
      <w:r w:rsidRPr="00AE39B6">
        <w:rPr>
          <w:rStyle w:val="c19"/>
          <w:color w:val="000000"/>
        </w:rPr>
        <w:t xml:space="preserve">                                                                                                               </w:t>
      </w:r>
    </w:p>
    <w:p w:rsid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rStyle w:val="c19"/>
          <w:color w:val="000000"/>
          <w:sz w:val="28"/>
          <w:szCs w:val="28"/>
        </w:rPr>
      </w:pPr>
    </w:p>
    <w:p w:rsid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rStyle w:val="c19"/>
          <w:color w:val="000000"/>
          <w:sz w:val="28"/>
          <w:szCs w:val="28"/>
        </w:rPr>
      </w:pPr>
    </w:p>
    <w:p w:rsid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rStyle w:val="c19"/>
          <w:color w:val="000000"/>
          <w:sz w:val="28"/>
          <w:szCs w:val="28"/>
        </w:rPr>
      </w:pPr>
    </w:p>
    <w:p w:rsid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rStyle w:val="c19"/>
          <w:color w:val="000000"/>
          <w:sz w:val="28"/>
          <w:szCs w:val="28"/>
        </w:rPr>
      </w:pPr>
    </w:p>
    <w:p w:rsid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rStyle w:val="c19"/>
          <w:color w:val="000000"/>
          <w:sz w:val="28"/>
          <w:szCs w:val="28"/>
        </w:rPr>
      </w:pPr>
    </w:p>
    <w:p w:rsidR="00AE39B6" w:rsidRDefault="00AE39B6" w:rsidP="00AE39B6">
      <w:pPr>
        <w:pStyle w:val="c49"/>
        <w:shd w:val="clear" w:color="auto" w:fill="FFFFFF"/>
        <w:spacing w:before="0" w:beforeAutospacing="0" w:after="0" w:afterAutospacing="0"/>
        <w:rPr>
          <w:color w:val="000000"/>
        </w:rPr>
      </w:pPr>
    </w:p>
    <w:p w:rsidR="00AE39B6" w:rsidRDefault="00AE39B6" w:rsidP="00AE39B6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10"/>
          <w:b/>
          <w:bCs/>
          <w:color w:val="000000"/>
          <w:sz w:val="32"/>
          <w:szCs w:val="32"/>
        </w:rPr>
        <w:t>Рабочая программа</w:t>
      </w:r>
    </w:p>
    <w:p w:rsidR="00AE39B6" w:rsidRDefault="00AE39B6" w:rsidP="00AE39B6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10"/>
          <w:b/>
          <w:bCs/>
          <w:color w:val="000000"/>
          <w:sz w:val="32"/>
          <w:szCs w:val="32"/>
        </w:rPr>
        <w:t>по реализации основной общеобразовательной  программы дошкольного образовательного учреждения</w:t>
      </w:r>
    </w:p>
    <w:p w:rsidR="00AE39B6" w:rsidRDefault="00AE39B6" w:rsidP="00AE39B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210"/>
          <w:b/>
          <w:bCs/>
          <w:color w:val="000000"/>
          <w:sz w:val="32"/>
          <w:szCs w:val="32"/>
        </w:rPr>
        <w:t>на 2018-2019 учебный год</w:t>
      </w:r>
    </w:p>
    <w:p w:rsidR="00AE39B6" w:rsidRDefault="00AE39B6" w:rsidP="00AE39B6">
      <w:pPr>
        <w:pStyle w:val="c9"/>
        <w:shd w:val="clear" w:color="auto" w:fill="FFFFFF"/>
        <w:spacing w:before="0" w:beforeAutospacing="0" w:after="0" w:afterAutospacing="0"/>
        <w:jc w:val="center"/>
        <w:rPr>
          <w:rStyle w:val="c210"/>
          <w:b/>
          <w:bCs/>
          <w:color w:val="000000"/>
          <w:sz w:val="32"/>
          <w:szCs w:val="32"/>
        </w:rPr>
      </w:pPr>
      <w:r>
        <w:rPr>
          <w:rStyle w:val="c210"/>
          <w:b/>
          <w:bCs/>
          <w:color w:val="000000"/>
          <w:sz w:val="32"/>
          <w:szCs w:val="32"/>
        </w:rPr>
        <w:t>для детей среднего дошкольного возраста  (4-5 года)</w:t>
      </w:r>
    </w:p>
    <w:p w:rsidR="00AE39B6" w:rsidRDefault="00AE39B6" w:rsidP="00AE39B6">
      <w:pPr>
        <w:pStyle w:val="c9"/>
        <w:shd w:val="clear" w:color="auto" w:fill="FFFFFF"/>
        <w:spacing w:before="0" w:beforeAutospacing="0" w:after="0" w:afterAutospacing="0"/>
        <w:jc w:val="center"/>
        <w:rPr>
          <w:rStyle w:val="c210"/>
          <w:b/>
          <w:bCs/>
          <w:color w:val="000000"/>
          <w:sz w:val="32"/>
          <w:szCs w:val="32"/>
        </w:rPr>
      </w:pPr>
    </w:p>
    <w:p w:rsidR="00AE39B6" w:rsidRDefault="00AE39B6" w:rsidP="00AE39B6">
      <w:pPr>
        <w:pStyle w:val="c9"/>
        <w:shd w:val="clear" w:color="auto" w:fill="FFFFFF"/>
        <w:spacing w:before="0" w:beforeAutospacing="0" w:after="0" w:afterAutospacing="0"/>
        <w:jc w:val="center"/>
        <w:rPr>
          <w:rStyle w:val="c210"/>
          <w:b/>
          <w:bCs/>
          <w:color w:val="000000"/>
          <w:sz w:val="32"/>
          <w:szCs w:val="32"/>
        </w:rPr>
      </w:pPr>
    </w:p>
    <w:p w:rsidR="00AE39B6" w:rsidRDefault="00AE39B6" w:rsidP="00AE39B6">
      <w:pPr>
        <w:pStyle w:val="c9"/>
        <w:shd w:val="clear" w:color="auto" w:fill="FFFFFF"/>
        <w:spacing w:before="0" w:beforeAutospacing="0" w:after="0" w:afterAutospacing="0"/>
        <w:jc w:val="center"/>
        <w:rPr>
          <w:rStyle w:val="c210"/>
          <w:b/>
          <w:bCs/>
          <w:color w:val="000000"/>
          <w:sz w:val="32"/>
          <w:szCs w:val="32"/>
        </w:rPr>
      </w:pPr>
    </w:p>
    <w:p w:rsidR="00AE39B6" w:rsidRDefault="00AE39B6" w:rsidP="00AE39B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E39B6" w:rsidRDefault="00AE39B6">
      <w:pPr>
        <w:rPr>
          <w:sz w:val="28"/>
          <w:szCs w:val="28"/>
        </w:rPr>
      </w:pPr>
      <w:r w:rsidRPr="00AE39B6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</w:t>
      </w:r>
      <w:r w:rsidRPr="00AE39B6">
        <w:rPr>
          <w:sz w:val="28"/>
          <w:szCs w:val="28"/>
        </w:rPr>
        <w:t xml:space="preserve">       Воспитатели</w:t>
      </w:r>
      <w:r>
        <w:rPr>
          <w:sz w:val="28"/>
          <w:szCs w:val="28"/>
        </w:rPr>
        <w:t>: Бибикова Ольга Николаевна</w:t>
      </w:r>
    </w:p>
    <w:p w:rsidR="00AE39B6" w:rsidRDefault="00AE3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Шумская Елена Александровна</w:t>
      </w:r>
    </w:p>
    <w:p w:rsidR="00AE39B6" w:rsidRDefault="00AE39B6">
      <w:pPr>
        <w:rPr>
          <w:sz w:val="28"/>
          <w:szCs w:val="28"/>
        </w:rPr>
      </w:pPr>
    </w:p>
    <w:p w:rsidR="00AE39B6" w:rsidRDefault="00AE39B6">
      <w:pPr>
        <w:rPr>
          <w:sz w:val="28"/>
          <w:szCs w:val="28"/>
        </w:rPr>
      </w:pPr>
    </w:p>
    <w:p w:rsidR="00AE39B6" w:rsidRDefault="00AE39B6">
      <w:pPr>
        <w:rPr>
          <w:sz w:val="28"/>
          <w:szCs w:val="28"/>
        </w:rPr>
      </w:pPr>
    </w:p>
    <w:p w:rsidR="00AE39B6" w:rsidRDefault="00AE39B6" w:rsidP="00AE39B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2018г.</w:t>
      </w:r>
    </w:p>
    <w:p w:rsidR="000645D7" w:rsidRDefault="0053736D" w:rsidP="000645D7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9324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645D7" w:rsidRPr="00270EBD">
        <w:rPr>
          <w:rFonts w:ascii="Times New Roman" w:eastAsia="Times New Roman" w:hAnsi="Times New Roman"/>
          <w:b/>
          <w:sz w:val="28"/>
          <w:szCs w:val="28"/>
          <w:lang w:eastAsia="ru-RU"/>
        </w:rPr>
        <w:t>Целевой раздел</w:t>
      </w:r>
    </w:p>
    <w:p w:rsidR="000645D7" w:rsidRPr="00270EBD" w:rsidRDefault="000645D7" w:rsidP="000645D7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45D7" w:rsidRPr="000645D7" w:rsidRDefault="000645D7" w:rsidP="000645D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70EB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645D7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E39B6" w:rsidRDefault="00AE39B6">
      <w:pPr>
        <w:rPr>
          <w:sz w:val="28"/>
          <w:szCs w:val="28"/>
        </w:rPr>
      </w:pPr>
    </w:p>
    <w:p w:rsidR="00AE39B6" w:rsidRDefault="000645D7">
      <w:pPr>
        <w:rPr>
          <w:sz w:val="28"/>
          <w:szCs w:val="28"/>
        </w:rPr>
      </w:pPr>
      <w:r>
        <w:rPr>
          <w:sz w:val="28"/>
          <w:szCs w:val="28"/>
        </w:rPr>
        <w:t>Рабочая программа группы №8 МКДОУ №249 является составным компонентом Образовательной программы ДОУ, характеризует систему организации образовательной деятельности педагогов, определяет ценностно-целевые ориентиры, образовательную модель и содержание образования для средней группы.</w:t>
      </w:r>
    </w:p>
    <w:p w:rsidR="000645D7" w:rsidRPr="000645D7" w:rsidRDefault="000645D7" w:rsidP="0006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Рабочая программа разработана </w:t>
      </w:r>
      <w:r w:rsidRPr="000645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основе общеобразовательной программы  дошкольного образования</w:t>
      </w:r>
      <w:r w:rsidRPr="000645D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0645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ОТ РОЖДЕНИЯ ДО ШКОЛЫ»,</w:t>
      </w:r>
    </w:p>
    <w:p w:rsidR="000645D7" w:rsidRDefault="000645D7" w:rsidP="000645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45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авторы: Н. Е. Вераксы, Т. С. Комаровой,     М. А. Васильевой. - М.: МОЗАИКА-СИНТЕЗ, 2014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образовательной программы ДОУ – в соответствии с Федеральными государственными требованиями к структуре основной общеобразовательной программы дошкольного образования для детей среднего дошкольного возраста, парциальными программами, такими как:</w:t>
      </w:r>
    </w:p>
    <w:p w:rsidR="000645D7" w:rsidRPr="000645D7" w:rsidRDefault="000645D7" w:rsidP="009E25A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«Игралочка Матеиатика для детей 4-5 лет»/ под ред. Л.Г. Петерсон, Е.Е. Кочемасовой</w:t>
      </w:r>
    </w:p>
    <w:p w:rsidR="000645D7" w:rsidRPr="000645D7" w:rsidRDefault="000645D7" w:rsidP="009E25A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«Занятия по развитию речи детей 3-5 лет» / под ред. О.С. Ушаковой</w:t>
      </w:r>
    </w:p>
    <w:p w:rsidR="000645D7" w:rsidRPr="000645D7" w:rsidRDefault="000645D7" w:rsidP="009E25A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программа МКДОУтидетский сад №249 «Колобок»: </w:t>
      </w:r>
    </w:p>
    <w:p w:rsidR="000645D7" w:rsidRDefault="000645D7" w:rsidP="000645D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5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 технологии: технологии обеспечения социально-педагогического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благополучия ребенка; организация санитарно-эпидемиологического режима и создание гигиенических условий жизнедеятельности детей на занятиях; обеспечение психологической безопасности детей во время пребывания их на заниятии; учитываются возрастные и индивидуальные особенности состояния здоровья и развития ребенка; </w:t>
      </w:r>
    </w:p>
    <w:p w:rsidR="000645D7" w:rsidRDefault="000645D7" w:rsidP="000645D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Физкультурно-оздоровительные: дыхательная гимнастика, пальчиковая гимнастика, гимнастика для глаз, психогимнастика, физминутки.</w:t>
      </w:r>
    </w:p>
    <w:p w:rsidR="00112F75" w:rsidRDefault="00112F75" w:rsidP="000645D7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F75" w:rsidRDefault="00112F75" w:rsidP="00112F75">
      <w:pPr>
        <w:shd w:val="clear" w:color="auto" w:fill="FFFFFF"/>
        <w:ind w:right="5" w:firstLine="720"/>
        <w:rPr>
          <w:rFonts w:ascii="Times New Roman" w:hAnsi="Times New Roman" w:cs="Times New Roman"/>
          <w:sz w:val="28"/>
          <w:szCs w:val="28"/>
        </w:rPr>
      </w:pPr>
      <w:r w:rsidRPr="00112F75">
        <w:rPr>
          <w:rFonts w:ascii="Times New Roman" w:hAnsi="Times New Roman" w:cs="Times New Roman"/>
          <w:b/>
          <w:sz w:val="28"/>
          <w:szCs w:val="28"/>
        </w:rPr>
        <w:t>Цели</w:t>
      </w:r>
      <w:r w:rsidRPr="00112F75">
        <w:rPr>
          <w:rFonts w:ascii="Times New Roman" w:hAnsi="Times New Roman" w:cs="Times New Roman"/>
          <w:sz w:val="28"/>
          <w:szCs w:val="28"/>
        </w:rPr>
        <w:t xml:space="preserve"> </w:t>
      </w:r>
      <w:r w:rsidRPr="00112F75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112F75">
        <w:rPr>
          <w:rFonts w:ascii="Times New Roman" w:hAnsi="Times New Roman" w:cs="Times New Roman"/>
          <w:sz w:val="28"/>
          <w:szCs w:val="28"/>
        </w:rPr>
        <w:t xml:space="preserve"> –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дошкольника, коррекции речевого развития ребенка.</w:t>
      </w:r>
    </w:p>
    <w:p w:rsidR="006D2272" w:rsidRPr="008F41BF" w:rsidRDefault="006D2272" w:rsidP="00112F75">
      <w:pPr>
        <w:shd w:val="clear" w:color="auto" w:fill="FFFFFF"/>
        <w:ind w:right="5" w:firstLine="720"/>
        <w:rPr>
          <w:rFonts w:ascii="Times New Roman" w:hAnsi="Times New Roman" w:cs="Times New Roman"/>
          <w:sz w:val="28"/>
          <w:szCs w:val="28"/>
        </w:rPr>
      </w:pPr>
    </w:p>
    <w:p w:rsidR="00A7652D" w:rsidRPr="008F41BF" w:rsidRDefault="00A7652D" w:rsidP="00112F75">
      <w:pPr>
        <w:shd w:val="clear" w:color="auto" w:fill="FFFFFF"/>
        <w:ind w:right="5" w:firstLine="720"/>
        <w:rPr>
          <w:rFonts w:ascii="Times New Roman" w:hAnsi="Times New Roman" w:cs="Times New Roman"/>
          <w:sz w:val="28"/>
          <w:szCs w:val="28"/>
        </w:rPr>
      </w:pPr>
    </w:p>
    <w:p w:rsidR="006D2272" w:rsidRPr="00A7652D" w:rsidRDefault="006D2272" w:rsidP="006D2272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7652D">
        <w:rPr>
          <w:b/>
          <w:bCs/>
          <w:color w:val="000000"/>
          <w:sz w:val="28"/>
          <w:szCs w:val="28"/>
        </w:rPr>
        <w:lastRenderedPageBreak/>
        <w:t>Задачи Программы:</w:t>
      </w:r>
    </w:p>
    <w:p w:rsid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t>Создать условия для охраны и укрепления физического и психического здоровья детей, эмоционального благополучия и своевременного всестороннего развития каждого ребенка;</w:t>
      </w:r>
    </w:p>
    <w:p w:rsidR="006D2272" w:rsidRP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sym w:font="Symbol" w:char="F020"/>
      </w:r>
      <w:r w:rsidRPr="006D2272">
        <w:rPr>
          <w:color w:val="000000"/>
          <w:sz w:val="28"/>
          <w:szCs w:val="28"/>
        </w:rPr>
        <w:t xml:space="preserve">Создать в группах атмосферу гуманного и доброжелательного </w:t>
      </w:r>
      <w:r>
        <w:rPr>
          <w:color w:val="000000"/>
          <w:sz w:val="28"/>
          <w:szCs w:val="28"/>
        </w:rPr>
        <w:t>отношения ко всем воспитанникам;</w:t>
      </w:r>
    </w:p>
    <w:p w:rsid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t>Максимально использовать разнообразные виды детской деятельности, их интеграцию в целях повышения эффективности воспитательно-образовательного процесса</w:t>
      </w:r>
      <w:r>
        <w:rPr>
          <w:color w:val="000000"/>
          <w:sz w:val="28"/>
          <w:szCs w:val="28"/>
        </w:rPr>
        <w:t>;</w:t>
      </w:r>
    </w:p>
    <w:p w:rsidR="006D2272" w:rsidRP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t>Обеспечить творческую организацию воспитательно-образовательного процесса;</w:t>
      </w:r>
    </w:p>
    <w:p w:rsidR="006D2272" w:rsidRP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t>Обеспечить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6D2272" w:rsidRP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sym w:font="Symbol" w:char="F020"/>
      </w:r>
      <w:r w:rsidRPr="006D2272">
        <w:rPr>
          <w:color w:val="000000"/>
          <w:sz w:val="28"/>
          <w:szCs w:val="28"/>
        </w:rPr>
        <w:t xml:space="preserve"> Формировать уважительное отношение к результатам детского творчества;</w:t>
      </w:r>
    </w:p>
    <w:p w:rsidR="006D2272" w:rsidRP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t>Сформировать единство подходов к воспитанию детей в условиях дошкольного образовательного учреждения и семьи;</w:t>
      </w:r>
    </w:p>
    <w:p w:rsid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sym w:font="Symbol" w:char="F020"/>
      </w:r>
      <w:r w:rsidRPr="006D2272">
        <w:rPr>
          <w:color w:val="000000"/>
          <w:sz w:val="28"/>
          <w:szCs w:val="28"/>
        </w:rPr>
        <w:t>Повысить компетентность родителей в вопросах развития образования, охраны и укрепления з</w:t>
      </w:r>
      <w:r>
        <w:rPr>
          <w:color w:val="000000"/>
          <w:sz w:val="28"/>
          <w:szCs w:val="28"/>
        </w:rPr>
        <w:t>доровья детей;</w:t>
      </w:r>
    </w:p>
    <w:p w:rsidR="006D2272" w:rsidRDefault="006D2272" w:rsidP="009E25A1">
      <w:pPr>
        <w:pStyle w:val="a5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D2272">
        <w:rPr>
          <w:color w:val="000000"/>
          <w:sz w:val="28"/>
          <w:szCs w:val="28"/>
        </w:rPr>
        <w:sym w:font="Symbol" w:char="F020"/>
      </w:r>
      <w:r w:rsidRPr="006D2272">
        <w:rPr>
          <w:color w:val="000000"/>
          <w:sz w:val="28"/>
          <w:szCs w:val="28"/>
        </w:rPr>
        <w:t>Соблюдать в работе детского сада и начальной школы преемственность, исключающую умственные и физические перегрузки в содержании образования детей дошкольного возраста</w:t>
      </w:r>
      <w:r>
        <w:rPr>
          <w:color w:val="000000"/>
          <w:sz w:val="28"/>
          <w:szCs w:val="28"/>
        </w:rPr>
        <w:t>.</w:t>
      </w:r>
    </w:p>
    <w:p w:rsid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22ADD">
        <w:rPr>
          <w:b/>
          <w:bCs/>
          <w:color w:val="000000"/>
          <w:sz w:val="28"/>
          <w:szCs w:val="28"/>
        </w:rPr>
        <w:t>Принципы и подходы к формированию Программы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В соответствии со Стандартом Программа построена на следующих принципах: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1. </w:t>
      </w:r>
      <w:r w:rsidRPr="00A22ADD">
        <w:rPr>
          <w:iCs/>
          <w:color w:val="000000"/>
          <w:sz w:val="28"/>
          <w:szCs w:val="28"/>
        </w:rPr>
        <w:t>Поддержка разнообразия детства</w:t>
      </w:r>
      <w:r w:rsidRPr="00A22ADD">
        <w:rPr>
          <w:color w:val="000000"/>
          <w:sz w:val="28"/>
          <w:szCs w:val="28"/>
        </w:rPr>
        <w:t>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2. </w:t>
      </w:r>
      <w:r w:rsidRPr="00A22ADD">
        <w:rPr>
          <w:iCs/>
          <w:color w:val="000000"/>
          <w:sz w:val="28"/>
          <w:szCs w:val="28"/>
        </w:rPr>
        <w:t>Сохранение уникальности и самоценности детства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4. </w:t>
      </w:r>
      <w:r w:rsidRPr="00A22ADD">
        <w:rPr>
          <w:iCs/>
          <w:color w:val="000000"/>
          <w:sz w:val="28"/>
          <w:szCs w:val="28"/>
        </w:rPr>
        <w:t>Личностно-развивающий и гуманистический характер взаимодействия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5. </w:t>
      </w:r>
      <w:r w:rsidRPr="00A22ADD">
        <w:rPr>
          <w:iCs/>
          <w:color w:val="000000"/>
          <w:sz w:val="28"/>
          <w:szCs w:val="28"/>
        </w:rPr>
        <w:t>Содействие и сотрудничество детей и взрослых</w:t>
      </w:r>
      <w:r w:rsidRPr="00A22ADD">
        <w:rPr>
          <w:color w:val="000000"/>
          <w:sz w:val="28"/>
          <w:szCs w:val="28"/>
        </w:rPr>
        <w:t>, </w:t>
      </w:r>
      <w:r w:rsidRPr="00A22ADD">
        <w:rPr>
          <w:iCs/>
          <w:color w:val="000000"/>
          <w:sz w:val="28"/>
          <w:szCs w:val="28"/>
        </w:rPr>
        <w:t>признание ребенка полноценным участником (субъектом) образовательных отношений</w:t>
      </w:r>
      <w:r w:rsidRPr="00A22ADD">
        <w:rPr>
          <w:color w:val="000000"/>
          <w:sz w:val="28"/>
          <w:szCs w:val="28"/>
        </w:rPr>
        <w:t>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6. </w:t>
      </w:r>
      <w:r w:rsidRPr="00A22ADD">
        <w:rPr>
          <w:iCs/>
          <w:color w:val="000000"/>
          <w:sz w:val="28"/>
          <w:szCs w:val="28"/>
        </w:rPr>
        <w:t>Сотрудничество Организации с семьей</w:t>
      </w:r>
      <w:r w:rsidRPr="00A22ADD">
        <w:rPr>
          <w:color w:val="000000"/>
          <w:sz w:val="28"/>
          <w:szCs w:val="28"/>
        </w:rPr>
        <w:t>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7. </w:t>
      </w:r>
      <w:r w:rsidRPr="00A22ADD">
        <w:rPr>
          <w:iCs/>
          <w:color w:val="000000"/>
          <w:sz w:val="28"/>
          <w:szCs w:val="28"/>
        </w:rPr>
        <w:t>Сетевое взаимодействие с организациями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lastRenderedPageBreak/>
        <w:t>9. </w:t>
      </w:r>
      <w:r w:rsidRPr="00A22ADD">
        <w:rPr>
          <w:iCs/>
          <w:color w:val="000000"/>
          <w:sz w:val="28"/>
          <w:szCs w:val="28"/>
        </w:rPr>
        <w:t>Возрастная адекватность образования.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10. </w:t>
      </w:r>
      <w:r w:rsidRPr="00A22ADD">
        <w:rPr>
          <w:iCs/>
          <w:color w:val="000000"/>
          <w:sz w:val="28"/>
          <w:szCs w:val="28"/>
        </w:rPr>
        <w:t>Развивающее вариативное образование.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11. </w:t>
      </w:r>
      <w:r w:rsidRPr="00A22ADD">
        <w:rPr>
          <w:iCs/>
          <w:color w:val="000000"/>
          <w:sz w:val="28"/>
          <w:szCs w:val="28"/>
        </w:rPr>
        <w:t>Полнота содержания и интеграция отдельных образовательных областей</w:t>
      </w:r>
      <w:r w:rsidRPr="00A22ADD">
        <w:rPr>
          <w:color w:val="000000"/>
          <w:sz w:val="28"/>
          <w:szCs w:val="28"/>
        </w:rPr>
        <w:t>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12. </w:t>
      </w:r>
      <w:r w:rsidRPr="00A22ADD">
        <w:rPr>
          <w:iCs/>
          <w:color w:val="000000"/>
          <w:sz w:val="28"/>
          <w:szCs w:val="28"/>
        </w:rPr>
        <w:t>Инвариантность ценностей и целей при вариативности средств реализации и достижения целей Программы.</w:t>
      </w:r>
    </w:p>
    <w:p w:rsid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22ADD">
        <w:rPr>
          <w:b/>
          <w:color w:val="000000"/>
          <w:sz w:val="28"/>
          <w:szCs w:val="28"/>
        </w:rPr>
        <w:t>Характеристика особенностей развития детей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22ADD">
        <w:rPr>
          <w:b/>
          <w:color w:val="000000"/>
          <w:sz w:val="28"/>
          <w:szCs w:val="28"/>
        </w:rPr>
        <w:t xml:space="preserve"> четвертого-пятого года жизни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В игровой деятельности детей среднего дошкольного возраста появляются ролевые взаимодействия. Они указывают на то, что дошкольники начинают отделять себя от привычной роли. В процессе игры роли могут меняться. Игровые действия начинают выполняться не ради них самих, а ради смысла игры. Происходит разделение игровых и реальных взаимодействий детей.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Значительное развитие получает изобразительная деятельность. Рисунок становиться предметным и детализированным. Графическое изображение человека характеризуется наличие туловища, глаз, рта, носа, волос, иногда одежды и ее деталей. Совершенствуется техническая сторона изобразительной деятельности. Дети могут рисовать основные геометрические фигуры, вырезать ножницами, наклеивать изображения на бумагу и т.д.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Усложняется конструирование. Постройки могут включать 5-6 деталей.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Двигательная сфера ребенка характеризуется позитивными изменениями мелкой и крупной моторики. Дети в этом возрасте лучше, чем младшие дошкольники, удерживают равновесие, перешагивают через большие преграды.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К концу среднего возраста восприятие детей становится более развитым. Они оказываются способными назвать форму, на которую похож тот или иной предмет. Дети способны упорядочить группы предметов по сенсорному признаку – величине, цвет; выделять такие параметры, как высота, длина и ширина. Совершенствуется ориентация в пространстве.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Возрастает объем памяти. Дети запоминают до 7-8 названий предметов. Начинает складываться произвольное запоминание.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Начинает развиваться образное мышление. Дети способны использовать простые схематизированные изображения, могут строить по схеме, решать лабиринтные задачи.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Продолжает развиваться воображение. Дети могут самостоятельно придумать небольшую сказку на заданную тему.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lastRenderedPageBreak/>
        <w:t>Увеличивается устойчивость внимания. Ребенку оказывается доступной сосредоточенная деятельность в течение 15-20 минут.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В среднем дошкольном возрасте улучшается произношение звуков и дикция. Речь становится предметом активности детей.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Изменяется содержание общения ребенка и взрослого. Ведущим становится познавательный мотив. У детей формируется потребность в уважении со стороны взрослого, для них оказывается чрезвычайно важной его похвала.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В группах начинают выделяться лидеры. Появляются конкурентность, соревновательность. Основные достижения возраста связаны с развитием игровой деятельности.</w:t>
      </w:r>
    </w:p>
    <w:p w:rsidR="006D2272" w:rsidRPr="00A22ADD" w:rsidRDefault="006D2272" w:rsidP="006D2272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A22ADD" w:rsidRPr="00A22ADD" w:rsidRDefault="006D2272" w:rsidP="00A22ADD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sym w:font="Symbol" w:char="F020"/>
      </w:r>
      <w:r w:rsidRPr="00A22ADD">
        <w:rPr>
          <w:color w:val="000000"/>
          <w:sz w:val="28"/>
          <w:szCs w:val="28"/>
        </w:rPr>
        <w:t xml:space="preserve"> </w:t>
      </w:r>
      <w:r w:rsidR="00A22ADD" w:rsidRPr="00A22ADD">
        <w:rPr>
          <w:b/>
          <w:bCs/>
          <w:color w:val="000000"/>
          <w:sz w:val="28"/>
          <w:szCs w:val="28"/>
        </w:rPr>
        <w:t>Планируемые результаты освоения программы</w:t>
      </w:r>
    </w:p>
    <w:p w:rsidR="00A22ADD" w:rsidRPr="00A22ADD" w:rsidRDefault="00A22ADD" w:rsidP="009E25A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22ADD" w:rsidRPr="00A22ADD" w:rsidRDefault="00A22ADD" w:rsidP="009E25A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22ADD" w:rsidRPr="00A22ADD" w:rsidRDefault="00A22ADD" w:rsidP="009E25A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22ADD" w:rsidRPr="00A22ADD" w:rsidRDefault="00A22ADD" w:rsidP="009E25A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стремится к общению со взрослыми и активно подражает им, в движениях и действиях; появляются игры, в которых ребенок воспроизводит действия взрослого;</w:t>
      </w:r>
    </w:p>
    <w:p w:rsidR="00A22ADD" w:rsidRPr="00A22ADD" w:rsidRDefault="00A22ADD" w:rsidP="009E25A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проявляет интерес к сверстникам; наблюдает за их действиями и подражает им;</w:t>
      </w:r>
    </w:p>
    <w:p w:rsidR="00A22ADD" w:rsidRPr="00A22ADD" w:rsidRDefault="00A22ADD" w:rsidP="009E25A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22ADD" w:rsidRPr="00A22ADD" w:rsidRDefault="00A22ADD" w:rsidP="009E25A1">
      <w:pPr>
        <w:pStyle w:val="a5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Психолого – педагогическая диагностика (мониторинг) усвоения воспитанниками образовательной программы детского сада: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 карта развития ребенка;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lastRenderedPageBreak/>
        <w:t>- наблюдения за детьми при: организованной деятельности в режимные моменты, самостоятельной деятельности, свободной продуктивной или спонтанной игровой деятельности, непосредственно образовательной деятельности;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 беседы;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 поручения;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 создание педагогических ситуаций;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 проекты по различным темам (активное участие).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b/>
          <w:bCs/>
          <w:color w:val="000000"/>
          <w:sz w:val="28"/>
          <w:szCs w:val="28"/>
        </w:rPr>
        <w:t>Основные направления </w:t>
      </w:r>
      <w:r w:rsidRPr="00A22ADD">
        <w:rPr>
          <w:color w:val="000000"/>
          <w:sz w:val="28"/>
          <w:szCs w:val="28"/>
        </w:rPr>
        <w:t>реализации</w:t>
      </w:r>
      <w:r w:rsidRPr="00A22ADD">
        <w:rPr>
          <w:i/>
          <w:iCs/>
          <w:color w:val="000000"/>
          <w:sz w:val="28"/>
          <w:szCs w:val="28"/>
        </w:rPr>
        <w:t>: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-Развитие игровой деятельности детей с целью освоения различных социальных ролей.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-Формирование основ безопасного поведения в быту, социуме, природ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-Трудовое воспитание.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2ADD">
        <w:rPr>
          <w:color w:val="000000"/>
          <w:sz w:val="28"/>
          <w:szCs w:val="28"/>
        </w:rPr>
        <w:t>- Патриотическое воспитание детей дошкольного возраста.</w:t>
      </w:r>
    </w:p>
    <w:p w:rsidR="00A22ADD" w:rsidRPr="00A22ADD" w:rsidRDefault="00A22ADD" w:rsidP="00A22ADD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3736D" w:rsidRDefault="0053736D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44C" w:rsidRPr="0093244C" w:rsidRDefault="0093244C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36D" w:rsidRDefault="0053736D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3736D" w:rsidRDefault="0053736D" w:rsidP="00112F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3736D" w:rsidRPr="0053736D" w:rsidRDefault="0053736D" w:rsidP="0053736D">
      <w:pPr>
        <w:shd w:val="clear" w:color="auto" w:fill="FFFFFF"/>
        <w:spacing w:after="0" w:line="240" w:lineRule="auto"/>
        <w:jc w:val="center"/>
        <w:rPr>
          <w:rStyle w:val="a8"/>
          <w:rFonts w:ascii="Times New Roman" w:eastAsiaTheme="minorHAnsi" w:hAnsi="Times New Roman"/>
          <w:b/>
          <w:bCs/>
          <w:sz w:val="32"/>
          <w:szCs w:val="32"/>
          <w:lang w:val="en-US"/>
        </w:rPr>
      </w:pPr>
      <w:r w:rsidRPr="0053736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lastRenderedPageBreak/>
        <w:t xml:space="preserve">II </w:t>
      </w:r>
      <w:r w:rsidRPr="0053736D">
        <w:rPr>
          <w:rStyle w:val="a8"/>
          <w:rFonts w:ascii="Times New Roman" w:eastAsia="Arial" w:hAnsi="Times New Roman"/>
          <w:b/>
          <w:bCs/>
          <w:sz w:val="32"/>
          <w:szCs w:val="32"/>
        </w:rPr>
        <w:t>Содержательный раздел</w:t>
      </w:r>
    </w:p>
    <w:p w:rsidR="0053736D" w:rsidRDefault="0053736D" w:rsidP="005373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3736D" w:rsidRPr="0053736D" w:rsidRDefault="0053736D" w:rsidP="0053736D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  <w:r w:rsidRPr="0053736D">
        <w:rPr>
          <w:rStyle w:val="a8"/>
          <w:rFonts w:ascii="Times New Roman" w:eastAsia="Arial" w:hAnsi="Times New Roman"/>
          <w:sz w:val="28"/>
          <w:szCs w:val="28"/>
        </w:rPr>
        <w:t xml:space="preserve">Содержание педагогической работы в средней группе </w:t>
      </w:r>
      <w:r w:rsidRPr="0053736D">
        <w:rPr>
          <w:rFonts w:ascii="Times New Roman" w:hAnsi="Times New Roman" w:cs="Times New Roman"/>
          <w:sz w:val="28"/>
          <w:szCs w:val="28"/>
          <w:lang w:eastAsia="ar-SA"/>
        </w:rPr>
        <w:t xml:space="preserve">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детей: </w:t>
      </w:r>
    </w:p>
    <w:p w:rsidR="0053736D" w:rsidRPr="0053736D" w:rsidRDefault="0053736D" w:rsidP="009E25A1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736D">
        <w:rPr>
          <w:rFonts w:ascii="Times New Roman" w:hAnsi="Times New Roman" w:cs="Times New Roman"/>
          <w:sz w:val="28"/>
          <w:szCs w:val="28"/>
          <w:lang w:eastAsia="ar-SA"/>
        </w:rPr>
        <w:t>социально-коммуникативное развитие,</w:t>
      </w:r>
    </w:p>
    <w:p w:rsidR="0053736D" w:rsidRPr="0053736D" w:rsidRDefault="0053736D" w:rsidP="009E25A1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736D">
        <w:rPr>
          <w:rFonts w:ascii="Times New Roman" w:hAnsi="Times New Roman" w:cs="Times New Roman"/>
          <w:sz w:val="28"/>
          <w:szCs w:val="28"/>
          <w:lang w:eastAsia="ar-SA"/>
        </w:rPr>
        <w:t xml:space="preserve">познавательное развитие, </w:t>
      </w:r>
    </w:p>
    <w:p w:rsidR="0053736D" w:rsidRPr="0053736D" w:rsidRDefault="0053736D" w:rsidP="009E25A1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736D">
        <w:rPr>
          <w:rFonts w:ascii="Times New Roman" w:hAnsi="Times New Roman" w:cs="Times New Roman"/>
          <w:sz w:val="28"/>
          <w:szCs w:val="28"/>
          <w:lang w:eastAsia="ar-SA"/>
        </w:rPr>
        <w:t xml:space="preserve">речевое развитие, </w:t>
      </w:r>
    </w:p>
    <w:p w:rsidR="0053736D" w:rsidRPr="0053736D" w:rsidRDefault="0053736D" w:rsidP="009E25A1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736D">
        <w:rPr>
          <w:rFonts w:ascii="Times New Roman" w:hAnsi="Times New Roman" w:cs="Times New Roman"/>
          <w:sz w:val="28"/>
          <w:szCs w:val="28"/>
          <w:lang w:eastAsia="ar-SA"/>
        </w:rPr>
        <w:t>художественно-эстетическое развитие,</w:t>
      </w:r>
    </w:p>
    <w:p w:rsidR="0053736D" w:rsidRPr="0053736D" w:rsidRDefault="0053736D" w:rsidP="009E25A1">
      <w:pPr>
        <w:pStyle w:val="a4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736D">
        <w:rPr>
          <w:rFonts w:ascii="Times New Roman" w:hAnsi="Times New Roman" w:cs="Times New Roman"/>
          <w:sz w:val="28"/>
          <w:szCs w:val="28"/>
          <w:lang w:eastAsia="ar-SA"/>
        </w:rPr>
        <w:t xml:space="preserve">физическое развитие. </w:t>
      </w:r>
    </w:p>
    <w:p w:rsidR="0053736D" w:rsidRPr="0093244C" w:rsidRDefault="0053736D" w:rsidP="0053736D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736D">
        <w:rPr>
          <w:rFonts w:ascii="Times New Roman" w:hAnsi="Times New Roman" w:cs="Times New Roman"/>
          <w:sz w:val="28"/>
          <w:szCs w:val="28"/>
          <w:lang w:eastAsia="ar-SA"/>
        </w:rPr>
        <w:t>Конкретное содержание образовательных областей и развивающих направлений детей 4-5 лет, определяется целями и задачами программы и может реализовываться в различных ведущих видах деятельности (общении, игре, познавательно-исследовательской деятельности — как сквозных механизмах развития ребенка)</w:t>
      </w:r>
    </w:p>
    <w:p w:rsidR="0053736D" w:rsidRPr="0093244C" w:rsidRDefault="0053736D" w:rsidP="0053736D">
      <w:pPr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736D">
        <w:rPr>
          <w:rFonts w:ascii="Times New Roman" w:hAnsi="Times New Roman" w:cs="Times New Roman"/>
          <w:b/>
          <w:bCs/>
          <w:i/>
          <w:sz w:val="28"/>
          <w:szCs w:val="28"/>
        </w:rPr>
        <w:t>Образовательная область «Социально - коммуникативное развитие»</w:t>
      </w: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</w:t>
      </w:r>
      <w:bookmarkStart w:id="1" w:name="61"/>
      <w:bookmarkEnd w:id="1"/>
      <w:r w:rsidRPr="0053736D">
        <w:rPr>
          <w:rFonts w:ascii="Times New Roman" w:hAnsi="Times New Roman" w:cs="Times New Roman"/>
          <w:sz w:val="28"/>
          <w:szCs w:val="28"/>
        </w:rPr>
        <w:t xml:space="preserve">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сопереживания,формирование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готовности к совместной деятельности со сверстниками,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Основные цели и задачи :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Социализация, развитие общения, нравственное воспитание. </w:t>
      </w:r>
      <w:r w:rsidRPr="0053736D">
        <w:rPr>
          <w:rFonts w:ascii="Times New Roman" w:hAnsi="Times New Roman" w:cs="Times New Roman"/>
          <w:sz w:val="28"/>
          <w:szCs w:val="28"/>
        </w:rPr>
        <w:t xml:space="preserve">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lastRenderedPageBreak/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Ребенок в семье и сообществе, патриотическое воспитание.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семейной, гражданской принадлежности; воспитание любви к Родине, гордости за ее достижения, патриотических чувств.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Самообслуживание, самостоятельность, трудовое воспитание.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Развитие навыков самообслуживания; становление самостоятельности, целе-направленности и саморегуляции собственных действий. Воспитание культурно-гигиенических навыков. 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  <w:r w:rsidRPr="0053736D">
        <w:rPr>
          <w:rFonts w:ascii="Times New Roman" w:hAnsi="Times New Roman" w:cs="Times New Roman"/>
          <w:sz w:val="28"/>
          <w:szCs w:val="28"/>
        </w:rPr>
        <w:t>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 Формирование представлений о некоторых типичных опасных ситуациях и способах поведения в них.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lastRenderedPageBreak/>
        <w:t>Социализация, развитие общения, нравственное воспитание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ребенку как можно чаще убеждаться в том, что он хороший, что его любят и пр.).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коллективным играм, правилам добрых взаимоотношений.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Воспитывать скромность, отзывчивость, желание быть справедливым, сильным и смелым; учить испытывать чувство стыда за неблаговидный поступок.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 услугу.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Ребенок в семье и сообществе, патриотическое воспитание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Образ 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улице, на природе (самостоятельно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кушать, одеваться, убирать игрушки и др.). Формировать у каждого ребенка уверенность в том, что он хороший, что его любят.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Формировать первичные гендерные представления (мальчики сильные, смелые; девочки нежные, женственные).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Семья.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Углублять представления детей о семье, ее членах. Дать первоначальные представления о родственных отношениях (сын, мама, папа, дочь и т. д.).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>Интересоваться тем, какие обязанности по дому есть у ребенка (убирать игрушки, помогать накрывать на стол и т.п.).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Детский сад.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навыки бережного отношения к вещам, учить использовать их по назначению, ставить на место.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Знакомить с традициями детского сада. Закреплять представления ребенка о себе как о члене коллектива, развивать чувство общности с другими детьми. </w:t>
      </w:r>
    </w:p>
    <w:p w:rsidR="0053736D" w:rsidRPr="0093244C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Формировать умение замечать изменения в оформлении группы и зала, участка детского сада (как красиво смотрятся яркие, </w:t>
      </w:r>
      <w:bookmarkStart w:id="2" w:name="64"/>
      <w:bookmarkEnd w:id="2"/>
      <w:r w:rsidRPr="0053736D">
        <w:rPr>
          <w:rFonts w:ascii="Times New Roman" w:hAnsi="Times New Roman" w:cs="Times New Roman"/>
          <w:sz w:val="28"/>
          <w:szCs w:val="28"/>
        </w:rPr>
        <w:t xml:space="preserve">нарядные игрушки, рисунки детей и т. п.). Привлекать к обсуждению и посильному участию в оформлении группы, к созданию ее символики и традиций.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Самообслуживание, самостоятельность трудовое воспитание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Культурно-гигиенические навыки.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Продолжать воспитывать у детей опрятность, привычку следить за своим внешним видом.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Воспитывать привычку самостоятельно умываться, мыть руки с мылом перед едой, по мере загрязнения, после пользования туалетом. 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столовыми приборами (ложка, вилка), салфеткой, полоскать рот после еды.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Самообслуживание.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Совершенствовать умение самостоятельно одеваться, раздеваться. Приучать аккуратно складывать и вешать одежду, с помощью взрослого приводить ее в порядок (чистить, просушивать). Воспитывать стремление быть аккуратным, опрятным.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Приучать самостоятельно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Общественно-полезный труд.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Поощрять инициативу в оказании помощи товарищам, взрослым. Приучать детей самостоятельно поддерживать порядок в групповой комнате и на участке детского сада: убирать на место строительный мате-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салфетницы, раскладывать столовые приборы (ложки, вилки, ножи).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Труд в природе.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Поощрять желание детей ухаживать за растениями и ж</w:t>
      </w:r>
      <w:r>
        <w:rPr>
          <w:rFonts w:ascii="Times New Roman" w:hAnsi="Times New Roman" w:cs="Times New Roman"/>
          <w:sz w:val="28"/>
          <w:szCs w:val="28"/>
        </w:rPr>
        <w:t>ивотными; поливать растения,</w:t>
      </w:r>
      <w:r w:rsidRPr="0053736D">
        <w:rPr>
          <w:rFonts w:ascii="Times New Roman" w:hAnsi="Times New Roman" w:cs="Times New Roman"/>
          <w:sz w:val="28"/>
          <w:szCs w:val="28"/>
        </w:rPr>
        <w:t xml:space="preserve"> класть корм в кормушки (при участии воспитателя).В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 Приобщать детей к работе по выращиванию зелени в зимнее время; к подкормке зимующих птиц. 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Уважение к труду взрослых.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Знакомить детей с профессиями близких людей, подчеркивая значимость их труда. Формировать интерес к профессиям родителей.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Формирование основ безопасности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Безопасное поведение в природе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знакомить с многообразием животного и растительного мира, с явлениями неживой природы. Формировать элементарные представления о способах взаимодействия с животными и растениями, о правилах поведения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>в природе. Формировать понятия: «съедобное», «несъедобное», «лекарственные растения».</w:t>
      </w:r>
      <w:bookmarkStart w:id="3" w:name="69"/>
      <w:bookmarkEnd w:id="3"/>
      <w:r w:rsidRPr="0053736D">
        <w:rPr>
          <w:rFonts w:ascii="Times New Roman" w:hAnsi="Times New Roman" w:cs="Times New Roman"/>
          <w:sz w:val="28"/>
          <w:szCs w:val="28"/>
        </w:rPr>
        <w:t xml:space="preserve">Знакомить с опасными насекомыми и ядовитыми растениями.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Безопасность на дорогах.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Развивать наблюдательность, умение ориентироваться в помещении и на участке детского сада, в ближайшей местности. Продолжать знакомить с понятиями «улица», «дорога», «перекресток», 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 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 «Полиция», трамвай, троллейбус, автобус).Знакомить со знаками дорожного движения «Пешеходный переход», «Остановка общественного транспорта».Формировать навыки культурного поведения в общественном транспорте.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Безопасность собственной жизнедеятельности.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Знакомить с правилами безопасного поведения во время игр. Рассказывать о ситуациях,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опасных для жизни и здоровья. Знакомить с назначением, работой и правилами пользования бытовыми электроприборами (пылесос, электрочайник, утюг и др.).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Закреплять умение пользоваться столовыми приборами (вилка, нож), ножницами.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Знакомить с правилами езды на велосипеде. Знакомить с правилами поведения с незнакомыми людьми. Рассказывать детям о работе пожарных, причинах возникновения </w:t>
      </w:r>
    </w:p>
    <w:p w:rsidR="0053736D" w:rsidRPr="0093244C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пожаров и правилах поведения при пожаре.</w:t>
      </w:r>
    </w:p>
    <w:p w:rsidR="0053736D" w:rsidRDefault="0053736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52D" w:rsidRPr="0093244C" w:rsidRDefault="00A7652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7652D" w:rsidRDefault="00A7652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A7652D" w:rsidRDefault="00A7652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область «ПОЗНАВАТЕЛЬНОЕ РАЗВИТИЕ»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Развитие познавательно-исследовательской деятельности.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об объектах окружающего мира, о свойствах и отношениях объектов окружающего мира (форме, цвете, размере, мате- риале, звучании, ритме, темпе, причинах и следствиях и др.).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Развитие восприятия,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</w:t>
      </w:r>
      <w:r w:rsidRPr="005373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Ознакомление с предметным миром (название, функция, назначение, свойства и качества предмета); восприятие предмета как творения человеческой мысли и результата труда. Формирование первичных представлений о многообразии предметного окружения; о том, что человек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причинно-следственные связи между миром предметов и природным миром.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Ознакомление с социальным миром.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Ознакомление с окружающим социальным миром, расширение кругозора детей, формирование целостной картины мира. 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 Формирование гражданской принадлежности; воспитание любви к Родине, гордости за ее достижения, патриотических чувств. Формирование элементарных представлений о планете Земля как общем доме людей, о многообразии стран и народов мира.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  <w:r w:rsidRPr="0053736D">
        <w:rPr>
          <w:rFonts w:ascii="Times New Roman" w:hAnsi="Times New Roman" w:cs="Times New Roman"/>
          <w:b/>
          <w:sz w:val="28"/>
          <w:szCs w:val="28"/>
        </w:rPr>
        <w:t xml:space="preserve">Ознакомление с миром природы.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Ознакомление с природой и природными явлениями. Развитие умения устанавливать причинно-следственные связи между природными явлениями. Формирование первичных представлений о природном многообразии планеты Земля. Формирование элементарных экологических представлений.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Формирование элементарных математических представлений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Количество и счет.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 меньше, чем красных» или «красных и синих кружков поровну».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считать до 5 (на основе наглядности), пользуясь правильными приемами счета: называть числительные по порядку; соотносить каждое числительное только с одним предметом пересчитываемой группы; относить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последнее числительное ко всем пересчитанным предметам, например: «Один, два, три — всего три кружка». Сравнивать две группы предметов, именуемые числами 1–2, 2–2, 2–3, 3–3, 3–4, 4–4, 4–5, 5–5. Формировать представления о порядковом счете, учить правильно пользоваться количественными и порядковыми числительными, отвечать на вопросы «Сколько?», «Который по счету?», «На котором месте?».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Формировать представление о равенстве и неравенстве групп на основе счета: «Здесь один, два зайчика, а здесь одна, две, три елочки. Елочек больше, чем зайчиков; 3 больше, чем 2, а 2 меньше, чем 3».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Учить уравнивать неравные группы двумя способами, добавляя к меньшей группе один (недостающий) предмет или убирая из большей группы один (лишний) предмет («К 2 зайчикам добавили 1 зайчика, стало 3 зайчика и елочек тоже 3. Елочек и зайчиков поровну — 3 и 3» или: «Елочек больше (3), а зайчиков меньше (2). Убрали 1 елочку, их стало тоже 2. Елочек и зайчиков стало поровну: 2 и 2»).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Отсчитывать предметы из большего количества; выкладывать, приносить определенное количество предметов в соответствии с образцом или заданным числом в пределах 5 (отсчитай 4 петушка, принеси 3 зайчика).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На основе счета устанавливать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Величина</w:t>
      </w:r>
      <w:r w:rsidRPr="0053736D">
        <w:rPr>
          <w:rFonts w:ascii="Times New Roman" w:hAnsi="Times New Roman" w:cs="Times New Roman"/>
          <w:sz w:val="28"/>
          <w:szCs w:val="28"/>
        </w:rPr>
        <w:t xml:space="preserve">. Совершенствовать умение сравнивать два предмета по ве- личине (длине, ширине, высоте), а также учить сравнивать два предмета по толщине путем непосредственного наложения или приложения их друг к другу; отражать результаты сравнения в речи, используя прилагательные (длиннее — короче, шире — уже, выше — ниже, толще — тоньше или равные (одинаковые) по длине, ширине, высоте, толщине). Учить сравнивать предметы по двум признакам величины (красная лента длиннее и шире зеленой, желтый шарфик короче и уже синего).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Устанавливать размерные отношения между 3–5 предметами разной длины (ширины, высоты), толщины, располагать их в определенной последовательности — в порядке убывания или нарастания величины. Вводить в активную речь детей понятия, обозначающие размерные отношения предметов (эта (красная) башенка — самая высокая, эта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(оранжевая) — пониже, эта (розовая) — еще ниже, а эта (желтая) — самая низкая» и т. д.).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Форма.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Развивать представление детей о геометрических фигурах: круге, квадрате, треугольнике, а также шаре, кубе. Учить выделять особые признаки фигур с помощью зрительного и осязательно-двигательного анализаторов (наличие или отсутствие углов, устойчивость, подвижность и др.).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Познакомить детей с прямоугольником, сравнивая его с кругом, квадратом, треугольником. Учить различать и называть прямоугольник, его элементы: углы и стороны.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том, что фигуры могут быть разных размеров: большой — маленький куб (шар, круг, квадрат, треугольник, прямоугольник). Учить соотносить форму предметов с известными геометрическими фигурами: тарелка — круг, платок — квадрат, мяч — шар, окно, дверь — прямо- угольник и др.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Ориентировка в пространстве.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Развивать умения определять пространственные направления от себя, двигаться в заданном направлении (вперед — назад, направо 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 Познакомить с пространственными отношениями: далеко — близко (дом стоит близко, а березка растет далеко).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Ориентировка во времени.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частях суток, их характерных особенностях, последовательности (утро — день — вечер — ночь). Объяснить значение слов: «вчера», «сегодня», «завтра»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Развитие познавательно- исследовательской деятельности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Познавательно-исследовательская деятельность.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перцептивные действия. Формировать умение получать сведения о новом объекте в процессе его практического исследования.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 взрослым. </w:t>
      </w:r>
      <w:r w:rsidRPr="0053736D">
        <w:rPr>
          <w:rFonts w:ascii="Times New Roman" w:hAnsi="Times New Roman" w:cs="Times New Roman"/>
          <w:b/>
          <w:sz w:val="28"/>
          <w:szCs w:val="28"/>
        </w:rPr>
        <w:t>Сенсорное развитие.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работу по сенсорному развитию в раз- ных видах деятельности. Обогащать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сенсорный опыт, знакомя детей с широким кругом предметов и объектов, с новыми способами их обследования.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Закреплять полученные ранее навыки обследования предметов и объектов. 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 п.).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  <w:r w:rsidRPr="0053736D">
        <w:rPr>
          <w:rFonts w:ascii="Times New Roman" w:hAnsi="Times New Roman" w:cs="Times New Roman"/>
          <w:b/>
          <w:sz w:val="28"/>
          <w:szCs w:val="28"/>
        </w:rPr>
        <w:t>Проектная деятельность.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Дидактические игры.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пазлы). 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 Помогать детям осваивать правила простейших настольно-печатных игр («Домино», «Лото»).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Ознакомление с предметным окружением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Создавать условия для расширения представлений детей об объектах 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 теплоход).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пластмасса), из которых сделаны предметы, об их свойствах и качествах. Объяснять целесообразность изготовления предмета из определенного материала (корпус машин — из металла, шины — из резины и т. п.).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Ознакомление с социальным миром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Расширять представления о правилах поведения в общественных местах. Расширять знания детей об общественном транспорте (автобус, поезд, самолет, теплоход). Формировать первичные представления о школе.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знакомить с культурными явлениями (театром, цирком, зоопарком, вернисажем), их атрибутами, людьми, работающими в них, правилами поведения. Рассказывать о самых красивых местах родного города (поселка), его достопримечательностях.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 летчики).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81 и т. д.); расширять и обогащать представления о трудовых действиях, орудиях труда, результатах труда.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Познакомить детей с деньгами, возможностями их использования.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Рассказывать о Российской армии, о воинах, которые охраняют нашу Родину (пограничники, моряки, летчики).</w:t>
      </w:r>
    </w:p>
    <w:p w:rsidR="00A7652D" w:rsidRDefault="00A7652D" w:rsidP="005373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lastRenderedPageBreak/>
        <w:t>Ознакомление с миром природы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природе.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некоторых насекомых (муравей, бабочка, жук, божья коровка).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 Учить узнавать и называть 3–4 вида деревьев (елка, сосна, береза, клен и др.).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 процессе опытнической деятельности расширять представления детей о свойствах песка, глины и камня.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Организовывать наблюдения за птицами, прилетающими на участок (ворона, голубь, синица, воробей, снегирь и др.), подкармливать их зимой.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Закреплять представления детей об условиях, необходимых для жизни людей, животных, растений (воздух, вода, питание и т. п.).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детей замечать изменения в природе.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Рассказывать об охране растений и животных.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Сезонные наблюдения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 xml:space="preserve"> Осень.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Учить детей замечать и называть изменения в природе: похолодало, осадки, ветер, листопад, созревают плоды и корнеплоды, птицы улетают на юг.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Устанавливать простейшие связи между явлениями живой и неживой природы (похолодало — исчезли бабочки, жуки; отцвели цветы и т. д.).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Привлекать к участию в сборе семян растений.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  <w:r w:rsidRPr="0053736D">
        <w:rPr>
          <w:rFonts w:ascii="Times New Roman" w:hAnsi="Times New Roman" w:cs="Times New Roman"/>
          <w:b/>
          <w:i/>
          <w:sz w:val="28"/>
          <w:szCs w:val="28"/>
        </w:rPr>
        <w:t>Зима.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Учить детей замечать изменения в природе, сравнивать осенний и зимний пейзажи. Наблюдать за поведением птиц на улице и в уголке природы.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Рассматривать и сравнивать следы птиц на снегу.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Оказывать помощь зимующим птицам, называть их.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Расширять представления детей о том, что в мороз вода превращается в лед, сосульки; лед и снег в теплом помещении тают. Привлекать к участию в зимних забавах: катание с горки на санках, ходьба на лыжах, лепка поделок из снега.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Весна.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Рассказывать детям о том, что весной зацветают многие комнатные растения. Формировать представления детей о работах, проводимых в весенний период в саду и в огороде.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Учить наблюдать за посадкой и всходами семян. Привлекать детей к работам в огороде и цветниках.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Лето.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В процессе различных видов деятельности расширять представления детей о свойствах песка, воды, камней и глины.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область «РЕЧЕВОЕ РАЗВИТИЕ»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 xml:space="preserve">Основные цели и задачи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Развитие речи.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с взрослыми и детьми, овладение конструктивными способами и средствами взаимодействия с окружающими. 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Художественная литература.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Развивающая речевая среда.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Обсуждать с детьми информацию о предметах, явлениях, событиях, выходящих за пределы привычного им ближайшего окружения. 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Способствовать развитию любознательности.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 извиниться.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  <w:r w:rsidRPr="0053736D">
        <w:rPr>
          <w:rFonts w:ascii="Times New Roman" w:hAnsi="Times New Roman" w:cs="Times New Roman"/>
          <w:b/>
          <w:i/>
          <w:sz w:val="28"/>
          <w:szCs w:val="28"/>
        </w:rPr>
        <w:t>Формирование словаря.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Активизировать употребление в речи названий предметов, их частей, материалов, из которых они изготовлены.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Учить использовать в речи наиболее употребительные прилагательные, глаголы, наречия, предлоги.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Вводить в словарь детей существительные, обозначающие профессии; глаголы, характеризующие трудовые действия.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учить детей определять и называть местоположение пред- мета (слева, справа, рядом, около, между), время суток.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 темно).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употреблять существительные с обобщающим значением (мебель, овощи, животные и т. п.).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Звуковая культура речи.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Закреплять правильное произношение гласных и согласных звуков, отрабатывать произношение свистящих, шипящих и сонорных (р, л) звуков. Развивать артикуляционный аппарат. Продолжать работу над дикцией: совершенствовать отчетливое произнесение слов и словосочетаний.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Развивать фонематический слух: учить различать на слух и называть слова, начинающиеся на определенный звук. Совершенствовать интонационную выразительность речи.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  <w:r w:rsidRPr="0053736D">
        <w:rPr>
          <w:rFonts w:ascii="Times New Roman" w:hAnsi="Times New Roman" w:cs="Times New Roman"/>
          <w:b/>
          <w:i/>
          <w:sz w:val="28"/>
          <w:szCs w:val="28"/>
        </w:rPr>
        <w:t>Грамматический строй речи.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умение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 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Поощрять характерное для пятого года жизни словотворчество, тактично подсказывать общепринятый образец слова. Побуждать детей активно употреблять в речи простейшие виды сложносочиненных и сложноподчиненных предложений.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lastRenderedPageBreak/>
        <w:t>Связная речь.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Совершенствовать диалогическую речь: учить участвовать в беседе, понятно для слушателей отвечать на вопросы и задавать их.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Упражнять детей в умении пересказывать наиболее выразительные и динамичные отрывки из сказок.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Приобщение к художественной литературе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приучать детей слушать сказки, рассказы, стихотворения; запоминать небольшие и простые по содержанию считалки.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Помогать им, используя разные приемы и педагогические ситуации, правильно воспринимать содержание произведения, сопереживать его героям.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Зачитывать по просьбе ребенка понравившийся отрывок из сказки, рассказа, стихотворения, помогая становлению личностного отношения к произведению. Поддерживать внимание и интерес к слову в литературном произведении.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работу по формированию интереса к книге.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Предлагать вниманию детей иллюстрированные издания знакомых произведений. Объяснять, как важны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Рачевым, Е. Чарушиным.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«ХУДОЖЕСТВЕННО-ЭСТЕТИЧЕСКОЕ РАЗВИТИЕ»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 творческой деятельности детей (изобразительной, конструктивно-модельной, музыкальной и др.)».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lastRenderedPageBreak/>
        <w:t>Основные цели и задачи</w:t>
      </w: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Формирование интереса к эстетической стороне окружающей действительности, эстетического отношения к предметам и явлениям окружающего мира, произведениям искусства; воспитание интереса к художественно- творческой деятельности.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Развитие эстетических чувств детей, художественного восприятия, образных представлений, воображения, художественно-творческих способностей.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36D">
        <w:rPr>
          <w:rFonts w:ascii="Times New Roman" w:hAnsi="Times New Roman" w:cs="Times New Roman"/>
          <w:b/>
          <w:i/>
          <w:sz w:val="28"/>
          <w:szCs w:val="28"/>
        </w:rPr>
        <w:t>Приобщение к искусству.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Приобщение детей к народному и профессиональному искусству (словесному, музыкальному, 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Формирование элементарных представлений о видах и жанрах искусства, средствах выразительности в различных видах искусства.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Изобразительная деятельность.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Развитие интереса к различным видам изобразительной деятельности; совершенствование умений в рисовании, лепке, аппликации, прикладном творчестве.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Воспитание эмоциональной отзывчивости при восприятии произведений изобразительного искусства. Воспитание желания и умения взаимодействовать со сверстниками при создании коллективных работ.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Приобщение к конструированию; развитие интереса к конструктивной деятельности, знакомство с различными видами конструкторов.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lastRenderedPageBreak/>
        <w:t>Музыкальная деятельность.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Приобщение к музыкальному искусству; развитие предпосылок ценностно-смыслового восприятия и понимания музыкального искусства;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Развитие музыкальных способностей: поэтического и музыкального слуха, чувства ритма, музыкальной памяти; формирование песенного, музыкального вкуса.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Воспитание интереса к музыкально-художественной деятельности, совершенствование умений в этом виде деятельности.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 xml:space="preserve"> Приобщение к искусству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Познакомить детей с профессиями артиста, художника, композитора. 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 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соооружение (архитектура).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Познакомить детей с архитектурой. Формировать представления о том, что дома, в которых они живут (детский сад, школа, другие здания), — это архитектурные сооружения; дома бывают разные по форме, высоте, длине, с разными окнами, с разным количеством этажей, подъездов и т. д.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Вызывать интерес к различным строениям, расположенным вокруг детского сада (дома, в которых живут ребенок и его друзья, школа, кинотеатр). Привлекать внимание детей к сходству и различиям разных зданий, поощрять самостоятельное выделение частей здания, его особенностей.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Закреплять умение замечать различия в сходных по форме и строению зданиях (форма и величина входных дверей, окон и других частей). Поощрять стремление детей изображать в рисунках, аппликациях реальные и сказочные строения.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Организовать посещение музея (совместно с родителями), рассказать о назначении музея. Развивать интерес к посещению кукольного театра, выставок. Закреплять знания детей о книге, книжной иллюстрации.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Познакомить с библиотекой как центром хранения книг, созданных писателями и поэтами. Знакомить с произведениями народного искусства (потешки, сказки, загадки, песни, хороводы, заклички, изделия народного декоративно-прикладного искусства). Воспитывать бережное отношение к произведениям искусства.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Изобразительная деятельность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развивать интерес детей к изобразительной деятельности. Вызывать положительный эмоциональный отклик на предложение рисовать, лепить, вырезать и наклеивать.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развивать эстетическое восприятие, образные представления, воображение, эстетические чувства, художественно-творческие способности.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рассматривать и обследовать предметы, в том числе с помощью рук.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детей выделять и использовать средства выразительности в рисовании, лепке, аппликации.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создавать коллективные произведения в рисовании, лепке, аппликации. 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аккуратными: сохранять свое рабочее место в порядке, по окончании работы убирать все со стола.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проявлять дружелюбие при оценке работ других детей.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Рисование.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Формировать и закреплять представления о форме предметов (круглая, овальная, квадратная, прямоугольная, треугольная), величине, расположении частей.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смешивать краски для получения нужных цветов и оттенков. Развивать желание использовать в рисовании, аппликации разнообразные цвета, обращать внимание на многоцветие окружающего мира.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Закреплять умение правильно держать карандаш, кисть, фломастер, цветной мелок; использовать их при создании изображения. 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К концу года формировать у детей умение получать светлые и темные оттенки цвета, изменяя нажим на карандаш. Формировать умение правильно передавать расположение частей при рисовании сложных предметов (кукла, зайчик и др.) и соотносить их по величине.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lastRenderedPageBreak/>
        <w:t>Декоративное рисование.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создавать декоративные композиции по мотивам дымковских, филимоновских узоров.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 xml:space="preserve"> Лепка.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прищипыванию с легким оттягиванием всех краев сплюснутого шара, вытягиванию отдельных частей из целого куска, прищипыванию мелких деталей (ушки у котенка, клюв у птички). Учить сглаживать пальцами поверхность вылепленного предмета, фигурки.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Закреплять приемы аккуратной лепки.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Аппликация.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Воспитывать интерес к аппликации, усложняя ее содержание и расширяя возможности создания разнообразных изображений.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т. п.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фор- мы, разрезая их на две или четыре части (круг — на полукруги, четверти; квадрат — на треугольники и т. д.). </w:t>
      </w:r>
    </w:p>
    <w:p w:rsidR="00A7652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lastRenderedPageBreak/>
        <w:t>Закреплять навыки аккуратного вырезывания и наклеивания. Поощрять проявление активности и творчества.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Конструктивно-модельная деятельность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анализировать образец постройки: выделять основные час- 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кабина, кузов и т. д.).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самостоятельно измерять постройки (по высоте, длине и шири- не), соблюдать заданный воспитателем принцип конструкции («Построй такой же домик, но высокий»). Учить сооружать постройки из крупного и мелкого строительного материала, использовать детали разного цвета для создания и украшения построек.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Обучать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— окна, двери, трубу; к автобусу — колеса; к стулу — спинку).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интерес к музыке, желание ее слушать, вызывать эмоциональную отзывчивость при восприятии музыкальных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>произведений. Обогащать музыкальные впечатления, способствовать дальнейшему развитию основ музыкальной культуры.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  <w:r w:rsidRPr="0053736D">
        <w:rPr>
          <w:rFonts w:ascii="Times New Roman" w:hAnsi="Times New Roman" w:cs="Times New Roman"/>
          <w:b/>
          <w:i/>
          <w:sz w:val="28"/>
          <w:szCs w:val="28"/>
        </w:rPr>
        <w:t>Слушание.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Формировать навыки культуры слушания музыки (не отвлекаться, дослушивать произведение до конца).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чувствовать характер музыки, узнавать знакомые произведения, высказывать свои впечатления о прослушанном.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Учить замечать выразительные средства музыкального произведения: тихо, громко, медленно, быстро. Развивать способность различать звуки по высоте (высокий, низкий в пределах сексты, септимы).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 xml:space="preserve"> Пение.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Обучать детей выразительному пению, формировать умение петь протяжно, подвижно, согласованно (в пределах ре — си первой октавы). Развивать умение брать дыхание между короткими музыкальными фразами. Учить петь мелодию чисто, смягчать концы фраз, четко произносить слова, петь выразительно, передавая характер музыки. Учить петь с инструментальным сопровождением и без него (с помощью воспитателя). </w:t>
      </w:r>
      <w:r w:rsidRPr="0053736D">
        <w:rPr>
          <w:rFonts w:ascii="Times New Roman" w:hAnsi="Times New Roman" w:cs="Times New Roman"/>
          <w:b/>
          <w:i/>
          <w:sz w:val="28"/>
          <w:szCs w:val="28"/>
        </w:rPr>
        <w:t>Песенное творчество.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Учить самостоятельно сочинять мелодию колыбельной песни и отвечать на музыкальные вопросы («Как тебя зовут?», «Что ты хочешь, кошечка?», «Где ты?»). Формировать умение импровизировать мелодии на заданный текст.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Музыкально-ритмические движения.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формировать у детей навык ритмичного движения в соответствии с характером музыки.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самостоятельно менять движения в соответствии с двух- и трех- частной формой музыки. Совершенствовать танцевальные движения: прямой галоп, пружинка, кружение по одному и в парах.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Учить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у детей навыки основных движений (ходьба: «торжественная», спокойная, «таинственная»; бег: легкий, стремительный).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Развитие танцевально-игрового творчества.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Способствовать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т. д.).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Обучать инсценированию песен и постановке небольших музыкальных спектаклей.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Игра на детских музыкальных инструментах.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Формировать умение подыгрывать простейшие мелодии на деревянных ложках, погремушках, барабане, металлофоне.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 «ФИЗИЧЕСКОЕ РАЗВИТИЕ»</w:t>
      </w:r>
    </w:p>
    <w:p w:rsidR="00B60962" w:rsidRPr="0093244C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  <w:r w:rsidRPr="0053736D">
        <w:rPr>
          <w:rFonts w:ascii="Times New Roman" w:hAnsi="Times New Roman" w:cs="Times New Roman"/>
          <w:b/>
          <w:sz w:val="28"/>
          <w:szCs w:val="28"/>
        </w:rPr>
        <w:t>Основные цели и задачи</w:t>
      </w:r>
      <w:r w:rsidRPr="005373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жизни.</w:t>
      </w:r>
      <w:r w:rsidRPr="0053736D">
        <w:rPr>
          <w:rFonts w:ascii="Times New Roman" w:hAnsi="Times New Roman" w:cs="Times New Roman"/>
          <w:sz w:val="28"/>
          <w:szCs w:val="28"/>
        </w:rPr>
        <w:t xml:space="preserve"> Формирование у детей начальных представлений о здоровом образе жизни.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i/>
          <w:sz w:val="28"/>
          <w:szCs w:val="28"/>
        </w:rPr>
        <w:t>Физическая культура</w:t>
      </w:r>
      <w:r w:rsidRPr="0053736D">
        <w:rPr>
          <w:rFonts w:ascii="Times New Roman" w:hAnsi="Times New Roman" w:cs="Times New Roman"/>
          <w:sz w:val="28"/>
          <w:szCs w:val="28"/>
        </w:rPr>
        <w:t xml:space="preserve">. 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 </w:t>
      </w:r>
    </w:p>
    <w:p w:rsidR="00A7652D" w:rsidRDefault="00A7652D" w:rsidP="005373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lastRenderedPageBreak/>
        <w:t>Формирование начальных представлений о здоровом образе жизни.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Воспитывать потребность в соблюдении режима питания, употреблении в пищу овощей и фруктов, других полезных продуктов.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Знакомить детей с понятиями «здоровье» и «болезнь».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Формировать умение оказывать себе элементарную помощь при уши- бах, обращаться за помощью к взрослым при заболевании, травме.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Развивать и совершенствовать двигательные умения и навыки детей, умение творчески использовать их в самостоятельной двигательной деятельности.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Учить ползать, пролезать, подлезать, перелезать через предметы. Учить перелезать с одного пролета гимнастической стенки на другой (вправо, влево).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Развивать психофизические качества: быстроту, выносливость, гибкость, ловкость и др.  Учить выполнять ведущую роль в подвижной игре, осознанно относиться к выполнению правил игры.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b/>
          <w:sz w:val="28"/>
          <w:szCs w:val="28"/>
        </w:rPr>
        <w:t>Подвижные игры.</w:t>
      </w:r>
      <w:r w:rsidRPr="0053736D">
        <w:rPr>
          <w:rFonts w:ascii="Times New Roman" w:hAnsi="Times New Roman" w:cs="Times New Roman"/>
          <w:sz w:val="28"/>
          <w:szCs w:val="28"/>
        </w:rPr>
        <w:t xml:space="preserve"> Продолжать развивать активность детей в играх с мячами, скакалками, обручами и т. д. </w:t>
      </w:r>
    </w:p>
    <w:p w:rsidR="0053736D" w:rsidRPr="0053736D" w:rsidRDefault="0053736D" w:rsidP="0053736D">
      <w:pPr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Развивать быстроту, силу, ловкость, пространственную ориентировку.</w:t>
      </w:r>
    </w:p>
    <w:p w:rsidR="0053736D" w:rsidRPr="00B60962" w:rsidRDefault="0053736D" w:rsidP="00A765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Воспитывать самостоятельность и инициативность в организации знакомых игр. Приучать к выполнению действий по сигналу.</w:t>
      </w:r>
    </w:p>
    <w:p w:rsidR="0053736D" w:rsidRDefault="0053736D" w:rsidP="0053736D">
      <w:pPr>
        <w:pStyle w:val="a7"/>
        <w:rPr>
          <w:lang w:val="en-US"/>
        </w:rPr>
      </w:pPr>
      <w:r w:rsidRPr="00B60962">
        <w:rPr>
          <w:rStyle w:val="a9"/>
          <w:rFonts w:ascii="Times New Roman" w:eastAsia="Arial" w:hAnsi="Times New Roman"/>
          <w:b/>
          <w:noProof/>
          <w:color w:val="auto"/>
          <w:sz w:val="28"/>
          <w:szCs w:val="28"/>
        </w:rPr>
        <w:t> </w:t>
      </w:r>
      <w:hyperlink w:anchor="_Toc400532015" w:history="1">
        <w:r w:rsidRPr="00B60962">
          <w:rPr>
            <w:rStyle w:val="a9"/>
            <w:rFonts w:ascii="Times New Roman" w:eastAsia="Arial" w:hAnsi="Times New Roman"/>
            <w:b/>
            <w:noProof/>
            <w:color w:val="auto"/>
            <w:sz w:val="28"/>
            <w:szCs w:val="28"/>
          </w:rPr>
          <w:t>Особенности организации образовательного процесса в средней группе</w:t>
        </w:r>
        <w:r w:rsidRPr="00B60962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</w:hyperlink>
    </w:p>
    <w:p w:rsidR="00A7652D" w:rsidRPr="00A7652D" w:rsidRDefault="00A7652D" w:rsidP="00A7652D">
      <w:pPr>
        <w:rPr>
          <w:lang w:val="en-US" w:eastAsia="ru-RU"/>
        </w:rPr>
      </w:pPr>
    </w:p>
    <w:p w:rsidR="0053736D" w:rsidRPr="0053736D" w:rsidRDefault="0053736D" w:rsidP="0053736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Инвариантная часть учебного плана воспитательно-образовательной работы в средней группе составлена на основе примерной основной образовательной программы дошкольного образования « От рождения до школы» под редакцией -  Н.Е. Веракса, Т С. Комаровой , М.А. Васильевой 2015 года  и обеспечивает обязательный объем знаний, умений, навыков детей 4-5 лет. </w:t>
      </w:r>
    </w:p>
    <w:p w:rsidR="0053736D" w:rsidRPr="0053736D" w:rsidRDefault="0053736D" w:rsidP="0053736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С детьми средней группы с сентября по май проводится 10 занятий в неделю длительностью 20 минут. Количество занятий в учебном плане соответствует Санитарно-эпидемиологическим правилам и нормам (СанПин 2.4.1.2660-10). </w:t>
      </w:r>
    </w:p>
    <w:p w:rsidR="0053736D" w:rsidRPr="0053736D" w:rsidRDefault="0053736D" w:rsidP="0053736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образования России, Минздрава России и Российской Академии образования от 16.07.2002 года №2715/227/166/19 «О совершенствовании процесса физического воспитания в ОУ Российской Федерации» увеличен объём двигательной активности в </w:t>
      </w:r>
      <w:r w:rsidRPr="0053736D">
        <w:rPr>
          <w:rFonts w:ascii="Times New Roman" w:hAnsi="Times New Roman" w:cs="Times New Roman"/>
          <w:sz w:val="28"/>
          <w:szCs w:val="28"/>
        </w:rPr>
        <w:lastRenderedPageBreak/>
        <w:t xml:space="preserve">организованных формах оздоровительно-воспитательной деятельности до 8 часов в неделю, с учётом психофизиологических особенностей детей, времени года. Рациональное сочетание разных видов занятий по физической культуре представляет целый комплекс оздоровительно-образовательных и воспитательных мероприятий.  </w:t>
      </w:r>
    </w:p>
    <w:p w:rsidR="0053736D" w:rsidRPr="0053736D" w:rsidRDefault="0053736D" w:rsidP="0053736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   В связи с требованиями к организации режима дня и учебных занятий (СанПин 2.4.1.2660-10) в середине учебного года для воспитанников средней группы организуют недельные каникулы. В дни каникул и в летний период организованная образовательная деятельность не проводятся. Проводятся спортивные и подвижные игры, спортивные и подвижные игры, спортивные праздники, экскурсии и другое, а также увеличить продолжительность прогулок.</w:t>
      </w:r>
    </w:p>
    <w:p w:rsidR="0053736D" w:rsidRPr="0053736D" w:rsidRDefault="0053736D" w:rsidP="0053736D">
      <w:pPr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Воспитательно-образовательный процесс в средней группе строится с учетом контингента воспитанников, их индивидуальных и возрастных особенностей, социального заказа родителей.</w:t>
      </w:r>
    </w:p>
    <w:p w:rsidR="0053736D" w:rsidRPr="0053736D" w:rsidRDefault="0053736D" w:rsidP="0053736D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При организации воспитательно-образовательного процесса обеспечивается единство воспитательных, развивающих и обучающих целей и задач, при этом решаются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53736D" w:rsidRPr="0053736D" w:rsidRDefault="0053736D" w:rsidP="0053736D">
      <w:pPr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736D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органично вводить региональные и культурные компоненты.</w:t>
      </w:r>
    </w:p>
    <w:p w:rsidR="0053736D" w:rsidRPr="0093244C" w:rsidRDefault="0053736D" w:rsidP="00F37A7A">
      <w:pPr>
        <w:tabs>
          <w:tab w:val="left" w:pos="993"/>
        </w:tabs>
        <w:ind w:firstLine="99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3736D">
        <w:rPr>
          <w:rFonts w:ascii="Times New Roman" w:hAnsi="Times New Roman" w:cs="Times New Roman"/>
          <w:sz w:val="28"/>
          <w:szCs w:val="28"/>
        </w:rPr>
        <w:t xml:space="preserve">Одной теме уделяется одна неделя. </w:t>
      </w:r>
    </w:p>
    <w:p w:rsidR="0093244C" w:rsidRDefault="0093244C" w:rsidP="00F37A7A">
      <w:pPr>
        <w:jc w:val="center"/>
      </w:pPr>
      <w:r w:rsidRPr="000B54AB">
        <w:rPr>
          <w:b/>
          <w:sz w:val="28"/>
          <w:szCs w:val="28"/>
        </w:rPr>
        <w:t>Примерный календарь тематических недель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759"/>
      </w:tblGrid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Примерные темы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 xml:space="preserve">1-я неделя сентября 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 xml:space="preserve"> «Здравствуй, детский сад» 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2-я неделя сентября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93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 xml:space="preserve"> «Цветы» 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3-я неделя сентября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C528D4" w:rsidP="009324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«Фрукты</w:t>
            </w:r>
            <w:r w:rsidR="0093244C"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неделя сентября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1-я неделя октября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2-я неделя октября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3-я неделя октября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Домашние птицы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4-я неделя октября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Перелетные птицы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1-я неделя ноября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2-я неделя ноября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3-я неделя ноября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Дикие животные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rPr>
          <w:trHeight w:val="42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4-я неделя ноября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1-я неделя декабря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2-я неделя декабря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3-я неделя декабря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4-я неделя декабря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3-я неделя января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4-я неделя января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Город-село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1-я неделя февраля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2-я неделя февраля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3-я неделя февраля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4-я неделя февраля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Мебель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1-я неделя марта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2-я неделя марта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3-я неделя марта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Обувь, головные уборы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4-я неделя марта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1-я неделя апреля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Комнатные растения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2-я неделя апреля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Рыбы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3-я неделя апреля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«Космос»»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4-я неделя апреля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1-я неделя мая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Насекомые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2-я неделя мая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Цветы, растения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3-я неделя мая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C528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528D4" w:rsidRPr="00A7652D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244C" w:rsidRPr="00A7652D" w:rsidTr="000B3091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4-я неделя мая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 xml:space="preserve"> «Вот мы какие стали большие» </w:t>
            </w:r>
          </w:p>
        </w:tc>
      </w:tr>
    </w:tbl>
    <w:p w:rsidR="0093244C" w:rsidRPr="00A7652D" w:rsidRDefault="0093244C" w:rsidP="0093244C">
      <w:pPr>
        <w:rPr>
          <w:rFonts w:ascii="Times New Roman" w:hAnsi="Times New Roman" w:cs="Times New Roman"/>
          <w:sz w:val="28"/>
          <w:szCs w:val="28"/>
        </w:rPr>
      </w:pPr>
    </w:p>
    <w:p w:rsidR="0093244C" w:rsidRPr="00A7652D" w:rsidRDefault="0093244C" w:rsidP="00932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2D">
        <w:rPr>
          <w:rFonts w:ascii="Times New Roman" w:hAnsi="Times New Roman" w:cs="Times New Roman"/>
          <w:b/>
          <w:sz w:val="28"/>
          <w:szCs w:val="28"/>
        </w:rPr>
        <w:t>Регламент непосредственно образовательной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127"/>
        <w:gridCol w:w="2802"/>
      </w:tblGrid>
      <w:tr w:rsidR="0093244C" w:rsidRPr="00A7652D" w:rsidTr="000B3091">
        <w:tc>
          <w:tcPr>
            <w:tcW w:w="335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Педагогическое мероприятие</w:t>
            </w:r>
          </w:p>
        </w:tc>
        <w:tc>
          <w:tcPr>
            <w:tcW w:w="1464" w:type="pct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4-5 лет</w:t>
            </w:r>
          </w:p>
        </w:tc>
      </w:tr>
      <w:tr w:rsidR="0093244C" w:rsidRPr="00A7652D" w:rsidTr="000B3091">
        <w:trPr>
          <w:trHeight w:val="586"/>
        </w:trPr>
        <w:tc>
          <w:tcPr>
            <w:tcW w:w="335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1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в рамках образовательной области «Познавательное развитие» </w:t>
            </w:r>
          </w:p>
        </w:tc>
        <w:tc>
          <w:tcPr>
            <w:tcW w:w="1464" w:type="pct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44C" w:rsidRPr="00A7652D" w:rsidTr="000B3091">
        <w:tc>
          <w:tcPr>
            <w:tcW w:w="335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1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рамках образовательной области «Речевое развитие»</w:t>
            </w:r>
          </w:p>
        </w:tc>
        <w:tc>
          <w:tcPr>
            <w:tcW w:w="1464" w:type="pct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244C" w:rsidRPr="00A7652D" w:rsidTr="000B3091">
        <w:tc>
          <w:tcPr>
            <w:tcW w:w="335" w:type="pct"/>
            <w:vMerge w:val="restar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1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рамках образовательной области «Художественно-эстетическое развитие» (прикладная деятельность)</w:t>
            </w:r>
          </w:p>
        </w:tc>
        <w:tc>
          <w:tcPr>
            <w:tcW w:w="1464" w:type="pct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244C" w:rsidRPr="00A7652D" w:rsidTr="000B3091">
        <w:tc>
          <w:tcPr>
            <w:tcW w:w="335" w:type="pct"/>
            <w:vMerge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деятельность в рамках образовательной области «Художественно-эстетическое развитие» (музыкальная </w:t>
            </w:r>
            <w:r w:rsidRPr="00A76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деятельность)»</w:t>
            </w:r>
          </w:p>
        </w:tc>
        <w:tc>
          <w:tcPr>
            <w:tcW w:w="1464" w:type="pct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93244C" w:rsidRPr="00A7652D" w:rsidTr="000B3091">
        <w:tc>
          <w:tcPr>
            <w:tcW w:w="335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01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рамках образовательной области «Физическое развитие»</w:t>
            </w:r>
          </w:p>
        </w:tc>
        <w:tc>
          <w:tcPr>
            <w:tcW w:w="1464" w:type="pct"/>
            <w:vAlign w:val="center"/>
          </w:tcPr>
          <w:p w:rsidR="0093244C" w:rsidRPr="00A7652D" w:rsidRDefault="0093244C" w:rsidP="00932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93244C" w:rsidRPr="00A7652D" w:rsidTr="000B3091">
        <w:tc>
          <w:tcPr>
            <w:tcW w:w="335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64" w:type="pct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93244C" w:rsidRPr="00A7652D" w:rsidRDefault="0093244C" w:rsidP="0093244C">
      <w:pPr>
        <w:rPr>
          <w:rFonts w:ascii="Times New Roman" w:hAnsi="Times New Roman" w:cs="Times New Roman"/>
          <w:sz w:val="28"/>
          <w:szCs w:val="28"/>
        </w:rPr>
      </w:pPr>
    </w:p>
    <w:p w:rsidR="0093244C" w:rsidRPr="00A7652D" w:rsidRDefault="0093244C" w:rsidP="0093244C">
      <w:pPr>
        <w:rPr>
          <w:rFonts w:ascii="Times New Roman" w:hAnsi="Times New Roman" w:cs="Times New Roman"/>
          <w:b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 xml:space="preserve"> </w:t>
      </w:r>
      <w:r w:rsidRPr="00A765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Образовательная деятельность в ходе режимных моментов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3244C" w:rsidRPr="00A7652D" w:rsidTr="000B3091">
        <w:tc>
          <w:tcPr>
            <w:tcW w:w="4785" w:type="dxa"/>
            <w:shd w:val="clear" w:color="auto" w:fill="auto"/>
            <w:vAlign w:val="bottom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Гигиенические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процедуры</w:t>
            </w:r>
          </w:p>
        </w:tc>
        <w:tc>
          <w:tcPr>
            <w:tcW w:w="4786" w:type="dxa"/>
            <w:shd w:val="clear" w:color="auto" w:fill="auto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244C" w:rsidRPr="00A7652D" w:rsidTr="000B3091">
        <w:tc>
          <w:tcPr>
            <w:tcW w:w="4785" w:type="dxa"/>
            <w:shd w:val="clear" w:color="auto" w:fill="auto"/>
            <w:vAlign w:val="bottom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Ситуативные беседы при проведении режимных моментов</w:t>
            </w:r>
          </w:p>
        </w:tc>
        <w:tc>
          <w:tcPr>
            <w:tcW w:w="4786" w:type="dxa"/>
            <w:shd w:val="clear" w:color="auto" w:fill="auto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244C" w:rsidRPr="00A7652D" w:rsidTr="000B3091">
        <w:tc>
          <w:tcPr>
            <w:tcW w:w="4785" w:type="dxa"/>
            <w:shd w:val="clear" w:color="auto" w:fill="auto"/>
            <w:vAlign w:val="bottom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Чтение художествен</w:t>
            </w: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softHyphen/>
              <w:t>ной литературы</w:t>
            </w:r>
          </w:p>
        </w:tc>
        <w:tc>
          <w:tcPr>
            <w:tcW w:w="4786" w:type="dxa"/>
            <w:shd w:val="clear" w:color="auto" w:fill="auto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244C" w:rsidRPr="00A7652D" w:rsidTr="000B3091">
        <w:tc>
          <w:tcPr>
            <w:tcW w:w="4785" w:type="dxa"/>
            <w:shd w:val="clear" w:color="auto" w:fill="auto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Дежурства</w:t>
            </w:r>
          </w:p>
        </w:tc>
        <w:tc>
          <w:tcPr>
            <w:tcW w:w="4786" w:type="dxa"/>
            <w:shd w:val="clear" w:color="auto" w:fill="auto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244C" w:rsidRPr="00A7652D" w:rsidTr="000B3091">
        <w:tc>
          <w:tcPr>
            <w:tcW w:w="4785" w:type="dxa"/>
            <w:shd w:val="clear" w:color="auto" w:fill="auto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Прогулки</w:t>
            </w:r>
          </w:p>
        </w:tc>
        <w:tc>
          <w:tcPr>
            <w:tcW w:w="4786" w:type="dxa"/>
            <w:shd w:val="clear" w:color="auto" w:fill="auto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244C" w:rsidRPr="00A7652D" w:rsidTr="000B3091">
        <w:tc>
          <w:tcPr>
            <w:tcW w:w="4785" w:type="dxa"/>
            <w:shd w:val="clear" w:color="auto" w:fill="auto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bCs/>
                <w:sz w:val="28"/>
                <w:szCs w:val="28"/>
                <w:lang w:bidi="ru-RU"/>
              </w:rPr>
              <w:t>Самостоятельная деятельность детей</w:t>
            </w:r>
          </w:p>
        </w:tc>
        <w:tc>
          <w:tcPr>
            <w:tcW w:w="4786" w:type="dxa"/>
            <w:shd w:val="clear" w:color="auto" w:fill="auto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244C" w:rsidRPr="00A7652D" w:rsidTr="000B3091">
        <w:tc>
          <w:tcPr>
            <w:tcW w:w="4785" w:type="dxa"/>
            <w:shd w:val="clear" w:color="auto" w:fill="auto"/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Игра</w:t>
            </w:r>
          </w:p>
        </w:tc>
        <w:tc>
          <w:tcPr>
            <w:tcW w:w="4786" w:type="dxa"/>
            <w:shd w:val="clear" w:color="auto" w:fill="auto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93244C" w:rsidRPr="00A7652D" w:rsidTr="000B3091">
        <w:tc>
          <w:tcPr>
            <w:tcW w:w="4785" w:type="dxa"/>
            <w:shd w:val="clear" w:color="auto" w:fill="auto"/>
            <w:vAlign w:val="bottom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786" w:type="dxa"/>
            <w:shd w:val="clear" w:color="auto" w:fill="auto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A7652D" w:rsidRDefault="00A7652D" w:rsidP="00F37A7A">
      <w:pPr>
        <w:pStyle w:val="a7"/>
        <w:jc w:val="both"/>
        <w:rPr>
          <w:rStyle w:val="a8"/>
          <w:rFonts w:ascii="Times New Roman" w:eastAsia="Arial" w:hAnsi="Times New Roman"/>
          <w:b/>
          <w:sz w:val="28"/>
          <w:szCs w:val="28"/>
          <w:lang w:val="en-US"/>
        </w:rPr>
      </w:pPr>
    </w:p>
    <w:p w:rsidR="0093244C" w:rsidRPr="00A7652D" w:rsidRDefault="0093244C" w:rsidP="00F37A7A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A7652D">
        <w:rPr>
          <w:rStyle w:val="a8"/>
          <w:rFonts w:ascii="Times New Roman" w:eastAsia="Arial" w:hAnsi="Times New Roman"/>
          <w:b/>
          <w:sz w:val="28"/>
          <w:szCs w:val="28"/>
        </w:rPr>
        <w:t xml:space="preserve">Формы, способы, методы и средства реализации Программы в средней группе. </w:t>
      </w:r>
    </w:p>
    <w:p w:rsidR="0093244C" w:rsidRPr="00A7652D" w:rsidRDefault="0093244C" w:rsidP="0093244C">
      <w:pPr>
        <w:jc w:val="center"/>
        <w:rPr>
          <w:rStyle w:val="a8"/>
          <w:rFonts w:ascii="Times New Roman" w:eastAsia="Arial" w:hAnsi="Times New Roman"/>
          <w:sz w:val="28"/>
          <w:szCs w:val="28"/>
        </w:rPr>
      </w:pPr>
      <w:bookmarkStart w:id="4" w:name="_Toc400528593"/>
      <w:bookmarkStart w:id="5" w:name="_Toc400532025"/>
      <w:r w:rsidRPr="00A7652D">
        <w:rPr>
          <w:rStyle w:val="a8"/>
          <w:rFonts w:ascii="Times New Roman" w:eastAsia="Arial" w:hAnsi="Times New Roman"/>
          <w:bCs/>
          <w:sz w:val="28"/>
          <w:szCs w:val="28"/>
        </w:rPr>
        <w:t>Формы организации педагогической работы</w:t>
      </w:r>
      <w:bookmarkEnd w:id="4"/>
      <w:bookmarkEnd w:id="5"/>
      <w:r w:rsidRPr="00A7652D">
        <w:rPr>
          <w:rStyle w:val="a8"/>
          <w:rFonts w:ascii="Times New Roman" w:eastAsia="Arial" w:hAnsi="Times New Roman"/>
          <w:sz w:val="28"/>
          <w:szCs w:val="28"/>
        </w:rPr>
        <w:t xml:space="preserve"> по</w:t>
      </w:r>
      <w:r w:rsidRPr="00A7652D">
        <w:rPr>
          <w:rFonts w:ascii="Times New Roman" w:hAnsi="Times New Roman" w:cs="Times New Roman"/>
          <w:sz w:val="28"/>
          <w:szCs w:val="28"/>
        </w:rPr>
        <w:t xml:space="preserve"> образовательной области</w:t>
      </w:r>
      <w:r w:rsidRPr="00A7652D">
        <w:rPr>
          <w:rStyle w:val="a8"/>
          <w:rFonts w:ascii="Times New Roman" w:eastAsia="Arial" w:hAnsi="Times New Roman"/>
          <w:sz w:val="28"/>
          <w:szCs w:val="28"/>
        </w:rPr>
        <w:t xml:space="preserve"> :</w:t>
      </w:r>
    </w:p>
    <w:p w:rsidR="0093244C" w:rsidRPr="00A7652D" w:rsidRDefault="0093244C" w:rsidP="0093244C">
      <w:pPr>
        <w:jc w:val="center"/>
        <w:rPr>
          <w:rStyle w:val="a8"/>
          <w:rFonts w:ascii="Times New Roman" w:eastAsia="Arial" w:hAnsi="Times New Roman"/>
          <w:b/>
          <w:bCs/>
          <w:sz w:val="28"/>
          <w:szCs w:val="28"/>
        </w:rPr>
      </w:pPr>
      <w:r w:rsidRPr="00A7652D">
        <w:rPr>
          <w:rStyle w:val="a8"/>
          <w:rFonts w:ascii="Times New Roman" w:eastAsia="Arial" w:hAnsi="Times New Roman"/>
          <w:b/>
          <w:sz w:val="28"/>
          <w:szCs w:val="28"/>
        </w:rPr>
        <w:t>«Социально-коммуникативное развитие»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2551"/>
        <w:gridCol w:w="1842"/>
        <w:gridCol w:w="1950"/>
      </w:tblGrid>
      <w:tr w:rsidR="0093244C" w:rsidRPr="00A7652D" w:rsidTr="000B3091">
        <w:trPr>
          <w:trHeight w:val="651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3244C" w:rsidRPr="00A7652D" w:rsidTr="000B3091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42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93244C" w:rsidRPr="00A7652D" w:rsidTr="000B309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93244C" w:rsidRPr="00A7652D" w:rsidTr="00F37A7A">
        <w:trPr>
          <w:trHeight w:val="70"/>
        </w:trPr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 деятельность, включая сюжетно-ролевую игру, игру с правилами и другие виды игры, коммуникативная деятельность (общение и взаимодействие со взрослыми и сверстниками), познавательно-исследовательская деятельность (исследования объектов окружающего мира и экспериментирования с ними), а также восприятие художественной литературы и фольклора,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Игры с предметами и  сюжетными игрушками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Чтение,  рассматривание иллюстраций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Имитативные упражнения,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3244C" w:rsidRPr="00A7652D" w:rsidRDefault="0093244C" w:rsidP="000B3091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Речевые задания и упражнения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Моделирование и обыгрывание проблемных ситуаций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Экспериментирование и </w:t>
            </w: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исследования</w:t>
            </w:r>
          </w:p>
          <w:p w:rsidR="0093244C" w:rsidRPr="00A7652D" w:rsidRDefault="0093244C" w:rsidP="009E25A1">
            <w:pPr>
              <w:numPr>
                <w:ilvl w:val="0"/>
                <w:numId w:val="5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практическое; умственное;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социальное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Ситуационная задача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Занятия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 художественной литературы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Просмотр видеофильмов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Поисково-творческие задания 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Объяснение 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иллюстраций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244C" w:rsidRPr="00A7652D" w:rsidRDefault="0093244C" w:rsidP="000B30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стимулирование (повторение, объяснение, обсуждение, побуждение, напоминание, уточнение)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пальчиковые игры,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Слушание,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Игра: подвижная, дидактическая, сюжетная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моментов, подчеркивание их пользы;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трудовых навыков через поручения и задания, дежурства, навыки самообслуживания;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Помощь взрослым;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детей в расстановке и уборке инвентаря и оборудования для занятий, в построении конструкций для подвижных игр и 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(из мягких блоков, спортивного оборудования);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безопасного   поведения при проведении режимных моментов.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Индивидуальная работа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Обучение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Похвала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Упражнения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иллюстраций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Театрализованные постановки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Праздники и развлечения</w:t>
            </w:r>
          </w:p>
          <w:p w:rsidR="0093244C" w:rsidRPr="00A7652D" w:rsidRDefault="0093244C" w:rsidP="000B30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с опорой на зрительное восприятие и без опоры на него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пальчиковые игры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Пример использования образцов взрослого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Тематические досуги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Фактическая беседа, эвристическая беседа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Мимические, логоритмические,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Слушание, воспроизведение, имитирование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скороговорок, чистоговорок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 речевого этикета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Самообслуживание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Дежурство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Совместное со сверстниками рассматривание иллюстраций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со сверстниками продуктивная деятельность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Экспериментирование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Игра-драматизация с использованием разных видов театров </w:t>
            </w:r>
          </w:p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 детей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Игра- импровизация по мотивам сказок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93244C" w:rsidRPr="00A7652D" w:rsidRDefault="0093244C" w:rsidP="000B3091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4C" w:rsidRPr="00A7652D" w:rsidRDefault="0093244C" w:rsidP="000B3091">
            <w:pPr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Просмотр видео,</w:t>
            </w:r>
          </w:p>
          <w:p w:rsidR="0093244C" w:rsidRPr="00A7652D" w:rsidRDefault="0093244C" w:rsidP="000B3091">
            <w:pPr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93244C" w:rsidRPr="00A7652D" w:rsidRDefault="0093244C" w:rsidP="000B3091">
            <w:pPr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Консультативные встречи, </w:t>
            </w:r>
          </w:p>
          <w:p w:rsidR="0093244C" w:rsidRPr="00A7652D" w:rsidRDefault="0093244C" w:rsidP="000B3091">
            <w:pPr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Прогулки, </w:t>
            </w:r>
          </w:p>
          <w:p w:rsidR="0093244C" w:rsidRPr="00A7652D" w:rsidRDefault="0093244C" w:rsidP="000B3091">
            <w:pPr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Домашнее экспериментирование,</w:t>
            </w:r>
          </w:p>
          <w:p w:rsidR="0093244C" w:rsidRPr="00A7652D" w:rsidRDefault="0093244C" w:rsidP="000B30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Экскурсии, путешествия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Наблюдения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44C" w:rsidRPr="00A7652D" w:rsidTr="000B3091"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lastRenderedPageBreak/>
              <w:t>Создание ситуаций, вызывающих желание трудиться и побуждающих детей к: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– проявлению трудовых навыков, 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оказанию помощи сверстнику и взрослому,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– проявлению заботливого отношения к природе.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Трудовые поручения.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Самостоятельное планирование трудовой деятельности.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-</w:t>
            </w:r>
          </w:p>
        </w:tc>
      </w:tr>
    </w:tbl>
    <w:p w:rsidR="0093244C" w:rsidRPr="00A7652D" w:rsidRDefault="0093244C" w:rsidP="0093244C">
      <w:pPr>
        <w:jc w:val="both"/>
        <w:rPr>
          <w:rStyle w:val="a8"/>
          <w:rFonts w:ascii="Times New Roman" w:eastAsia="Arial" w:hAnsi="Times New Roman"/>
          <w:bCs/>
          <w:sz w:val="28"/>
          <w:szCs w:val="28"/>
        </w:rPr>
      </w:pPr>
    </w:p>
    <w:p w:rsidR="0093244C" w:rsidRPr="00A7652D" w:rsidRDefault="0093244C" w:rsidP="0093244C">
      <w:pPr>
        <w:jc w:val="center"/>
        <w:rPr>
          <w:rStyle w:val="a8"/>
          <w:rFonts w:ascii="Times New Roman" w:eastAsia="Arial" w:hAnsi="Times New Roman"/>
          <w:b/>
          <w:bCs/>
          <w:sz w:val="28"/>
          <w:szCs w:val="28"/>
        </w:rPr>
      </w:pPr>
      <w:r w:rsidRPr="00A7652D">
        <w:rPr>
          <w:rStyle w:val="a8"/>
          <w:rFonts w:ascii="Times New Roman" w:eastAsia="Arial" w:hAnsi="Times New Roman"/>
          <w:bCs/>
          <w:sz w:val="28"/>
          <w:szCs w:val="28"/>
        </w:rPr>
        <w:t>Формы организации педагогической работы по</w:t>
      </w:r>
      <w:r w:rsidRPr="00A7652D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Pr="00A76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52D">
        <w:rPr>
          <w:rFonts w:ascii="Times New Roman" w:hAnsi="Times New Roman" w:cs="Times New Roman"/>
          <w:sz w:val="28"/>
          <w:szCs w:val="28"/>
        </w:rPr>
        <w:t>области</w:t>
      </w:r>
      <w:r w:rsidRPr="00A7652D">
        <w:rPr>
          <w:rStyle w:val="a8"/>
          <w:rFonts w:ascii="Times New Roman" w:eastAsia="Arial" w:hAnsi="Times New Roman"/>
          <w:bCs/>
          <w:sz w:val="28"/>
          <w:szCs w:val="28"/>
        </w:rPr>
        <w:t>:</w:t>
      </w:r>
      <w:r w:rsidRPr="00A7652D">
        <w:rPr>
          <w:rStyle w:val="a8"/>
          <w:rFonts w:ascii="Times New Roman" w:eastAsia="Arial" w:hAnsi="Times New Roman"/>
          <w:b/>
          <w:bCs/>
          <w:sz w:val="28"/>
          <w:szCs w:val="28"/>
        </w:rPr>
        <w:t xml:space="preserve"> «Познавательное развитие»</w:t>
      </w:r>
    </w:p>
    <w:tbl>
      <w:tblPr>
        <w:tblW w:w="50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2"/>
        <w:gridCol w:w="2551"/>
        <w:gridCol w:w="1842"/>
        <w:gridCol w:w="1950"/>
      </w:tblGrid>
      <w:tr w:rsidR="0093244C" w:rsidRPr="00A7652D" w:rsidTr="000B3091">
        <w:trPr>
          <w:trHeight w:val="651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образовательная деятельность педагогов и детей</w:t>
            </w:r>
          </w:p>
        </w:tc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3244C" w:rsidRPr="00A7652D" w:rsidTr="000B3091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427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</w:p>
        </w:tc>
      </w:tr>
      <w:tr w:rsidR="0093244C" w:rsidRPr="00A7652D" w:rsidTr="000B3091"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Беседы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Викторины, 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загадок;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Виртуальные путешествия</w:t>
            </w:r>
          </w:p>
          <w:p w:rsidR="0093244C" w:rsidRPr="00A7652D" w:rsidRDefault="0093244C" w:rsidP="000B3091">
            <w:pPr>
              <w:tabs>
                <w:tab w:val="num" w:pos="0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3244C" w:rsidRPr="00A7652D" w:rsidRDefault="0093244C" w:rsidP="000B30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93244C" w:rsidRPr="00A7652D" w:rsidRDefault="0093244C" w:rsidP="000B30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деятельность, включая сюжетно-ролевую игру, игру с правилами и другие виды игры, Познавательно-исследовательская деятельность (исследования объектов окружающего мира и экспериментирования с ними),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Игровые упражнения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Игры - экспериментирование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прогулке, подвижные игры имитационного характера; </w:t>
            </w:r>
          </w:p>
          <w:p w:rsidR="0093244C" w:rsidRPr="00A7652D" w:rsidRDefault="0093244C" w:rsidP="000B30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Игры с предметами и  сюжетными игрушками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для игр, познавательно-исследовательской деятельности;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макетов,  изготовление украшений для группового помещения к праздникам, сувениров; украшение предметов для личного пользования; 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Наблюдения 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за трудом взрослых, за природой, на прогулке; сезонные наблюдения;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Обследование предметов и игрушек</w:t>
            </w:r>
          </w:p>
          <w:p w:rsidR="0093244C" w:rsidRPr="00A7652D" w:rsidRDefault="0093244C" w:rsidP="000B30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Объяснение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Оформление выставок 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работ народных мастеров, произведений декоративно-прикладного искусства, книг с иллюстрациями, репродук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softHyphen/>
              <w:t>ций произведений живописи и пр.; тематических выставок (по време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нам года, настроению и др.), выставок детского творчества, уголков природы; 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Поисково-творческие задания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 ситуации </w:t>
            </w:r>
          </w:p>
          <w:p w:rsidR="0093244C" w:rsidRPr="00A7652D" w:rsidRDefault="0093244C" w:rsidP="000B30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Проектная деятельность, К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онструирование; 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Просмотр видеофильмов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иллюстраций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 т.д.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Ситуативные разговоры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Ситуационная задача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ситуаций 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педагогических, морального выбора; беседы социально-нравственного содержания, специальные рассказы воспитателя детям об интересных фактах и событиях, о выходе из трудных житей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ситуаций, ситуативные разговоры с детьми; 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Упражнения по развитию мелкой моторики рук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 художественной литературы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Экспериментирование и исследования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Беседы 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Встреча с интересными людьми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Дидактические игры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Занимательные показы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Игра: подвижная, дидактическая, сюжетная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Индивидуальная работа</w:t>
            </w:r>
          </w:p>
          <w:p w:rsidR="0093244C" w:rsidRPr="00A7652D" w:rsidRDefault="0093244C" w:rsidP="000B30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Конкурсы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Напоминание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Образовательные ситуации 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Обсуждение 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Обучение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Опыты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Помощь взрослым;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Похвала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Рассказы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Рассматривание альбомов фотографий, иллюстраций, репродукций, 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объектов реального и рукотворного мира, их обследование.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Решение проблемных ситуаций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моментов, подчеркивание их пользы;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Творческие проекты</w:t>
            </w:r>
          </w:p>
          <w:p w:rsidR="0093244C" w:rsidRPr="00A7652D" w:rsidRDefault="0093244C" w:rsidP="000B3091">
            <w:pPr>
              <w:autoSpaceDE w:val="0"/>
              <w:autoSpaceDN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развитию предпосылок универсальных учебных действий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Упражнения</w:t>
            </w:r>
          </w:p>
          <w:p w:rsidR="0093244C" w:rsidRPr="00A7652D" w:rsidRDefault="0093244C" w:rsidP="000B3091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Участие детей в расстановке и уборке инвентаря и оборудования для занятий, в построении конструкций для подвижных игр и упражнений Формирование навыков безопасного   поведения при проведении режимных моментов.</w:t>
            </w:r>
          </w:p>
          <w:p w:rsidR="0093244C" w:rsidRPr="00A7652D" w:rsidRDefault="0093244C" w:rsidP="000B30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Экспериментирование</w:t>
            </w:r>
          </w:p>
          <w:p w:rsidR="0093244C" w:rsidRPr="00A7652D" w:rsidRDefault="0093244C" w:rsidP="000B3091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Беседы с опорой на зрительное восприятие и без опоры на него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Праздники и развлечения</w:t>
            </w: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 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Решение проблемных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С.-р. игры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Самообслуживание 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Сбор материала для 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ситуаций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Совместная со сверстниками продуктивная деятельность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Совместное со сверстниками рассматривание иллюстраций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Фактическая беседа, Чтение</w:t>
            </w:r>
          </w:p>
          <w:p w:rsidR="0093244C" w:rsidRPr="00A7652D" w:rsidRDefault="0093244C" w:rsidP="000B3091">
            <w:pPr>
              <w:ind w:left="34" w:hanging="2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Экспериментирование с материалами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Беседа</w:t>
            </w:r>
          </w:p>
          <w:p w:rsidR="0093244C" w:rsidRPr="00A7652D" w:rsidRDefault="0093244C" w:rsidP="000B3091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Домашнее экспериментирование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Коллекционирование</w:t>
            </w:r>
          </w:p>
          <w:p w:rsidR="0093244C" w:rsidRPr="00A7652D" w:rsidRDefault="0093244C" w:rsidP="000B3091">
            <w:pPr>
              <w:ind w:left="34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Консультативные встречи,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Личный пример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Наблюдения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Обследование предметов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Объяснение</w:t>
            </w:r>
          </w:p>
          <w:p w:rsidR="0093244C" w:rsidRPr="00A7652D" w:rsidRDefault="0093244C" w:rsidP="000B309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Презентации,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Прогулки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Просмотр видео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Рассматривание произведений искусства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Ситуативное обучение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Совместное творчество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Упражнения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Чтение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Экскурсии, путешествия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Выставка работ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Интерактивное взаимодействие через сайт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>Консультации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44C" w:rsidRPr="00A7652D" w:rsidRDefault="0093244C" w:rsidP="0093244C">
      <w:pPr>
        <w:jc w:val="center"/>
        <w:rPr>
          <w:rStyle w:val="a8"/>
          <w:rFonts w:ascii="Times New Roman" w:eastAsia="Arial" w:hAnsi="Times New Roman"/>
          <w:bCs/>
          <w:sz w:val="28"/>
          <w:szCs w:val="28"/>
        </w:rPr>
      </w:pPr>
    </w:p>
    <w:p w:rsidR="0093244C" w:rsidRPr="00A7652D" w:rsidRDefault="0093244C" w:rsidP="009324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52D">
        <w:rPr>
          <w:rStyle w:val="a8"/>
          <w:rFonts w:ascii="Times New Roman" w:eastAsia="Arial" w:hAnsi="Times New Roman"/>
          <w:bCs/>
          <w:sz w:val="28"/>
          <w:szCs w:val="28"/>
        </w:rPr>
        <w:t>Формы организации педагогической работы по</w:t>
      </w:r>
      <w:r w:rsidRPr="00A7652D">
        <w:rPr>
          <w:rFonts w:ascii="Times New Roman" w:hAnsi="Times New Roman" w:cs="Times New Roman"/>
          <w:sz w:val="28"/>
          <w:szCs w:val="28"/>
        </w:rPr>
        <w:t xml:space="preserve"> образовательной области</w:t>
      </w:r>
    </w:p>
    <w:p w:rsidR="0093244C" w:rsidRPr="00A7652D" w:rsidRDefault="0093244C" w:rsidP="0093244C">
      <w:pPr>
        <w:jc w:val="center"/>
        <w:rPr>
          <w:rStyle w:val="a8"/>
          <w:rFonts w:ascii="Times New Roman" w:eastAsia="Arial" w:hAnsi="Times New Roman"/>
          <w:b/>
          <w:bCs/>
          <w:sz w:val="28"/>
          <w:szCs w:val="28"/>
        </w:rPr>
      </w:pPr>
      <w:r w:rsidRPr="00A7652D">
        <w:rPr>
          <w:rStyle w:val="a8"/>
          <w:rFonts w:ascii="Times New Roman" w:eastAsia="Arial" w:hAnsi="Times New Roman"/>
          <w:b/>
          <w:bCs/>
          <w:sz w:val="28"/>
          <w:szCs w:val="28"/>
        </w:rPr>
        <w:t>«Речевое развитие»</w:t>
      </w:r>
    </w:p>
    <w:p w:rsidR="0093244C" w:rsidRPr="00A7652D" w:rsidRDefault="0093244C" w:rsidP="0093244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311"/>
        <w:gridCol w:w="2525"/>
        <w:gridCol w:w="2469"/>
      </w:tblGrid>
      <w:tr w:rsidR="0093244C" w:rsidRPr="00A7652D" w:rsidTr="000B3091">
        <w:tc>
          <w:tcPr>
            <w:tcW w:w="1334" w:type="pct"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357" w:type="pct"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 педагогом</w:t>
            </w:r>
          </w:p>
        </w:tc>
        <w:tc>
          <w:tcPr>
            <w:tcW w:w="1074" w:type="pct"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235" w:type="pct"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3244C" w:rsidRPr="00A7652D" w:rsidTr="000B3091">
        <w:tc>
          <w:tcPr>
            <w:tcW w:w="1334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Беседы с опорой на зрительное восприятие и без опоры на него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пальчиковые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Фактическая беседа, Мимические, артикуляционные гимнастики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Слушание, воспроизведение, имитирование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скороговорок, чистоговорок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Освоение формул речевого этикета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Ситуативные беседы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настольно-печатные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Игры с предметами и  сюжетными игрушками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Чтение,  рассматривание иллюстраций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Имитативные упражнения, пластические этюды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3244C" w:rsidRPr="00A7652D" w:rsidRDefault="0093244C" w:rsidP="000B3091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93244C" w:rsidRPr="00A7652D" w:rsidRDefault="0093244C" w:rsidP="000B3091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Речевые задания и упражнения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Моделирование и обыгрывание проблемных ситуаций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-обучению пересказу с опорой на вопросы воспитателя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-обучению составлению описательного рассказа об игрушке 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по картине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литературного произведения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(коллективное рассказывание)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Литературные праздники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театра, работа с фланелеграфом Праздники и развлечения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Рассказывание по иллюстрациям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pct"/>
          </w:tcPr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и исследование </w:t>
            </w:r>
          </w:p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Игра-драматизация с использованием разных видов театров Игры в парах и совместные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 детей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</w:t>
            </w:r>
          </w:p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Словотворчество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Самообслуживание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Дежурство </w:t>
            </w:r>
          </w:p>
          <w:p w:rsidR="0093244C" w:rsidRPr="00A7652D" w:rsidRDefault="0093244C" w:rsidP="000B3091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(индивидуальное и совместно со сверстниками)</w:t>
            </w:r>
          </w:p>
          <w:p w:rsidR="0093244C" w:rsidRPr="00A7652D" w:rsidRDefault="0093244C" w:rsidP="000B3091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93244C" w:rsidRPr="00A7652D" w:rsidRDefault="0093244C" w:rsidP="000B3091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Беседы (фактическая, ситуативная), объяснение</w:t>
            </w:r>
          </w:p>
          <w:p w:rsidR="0093244C" w:rsidRPr="00A7652D" w:rsidRDefault="0093244C" w:rsidP="000B3091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скороговорок, чистоговорок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Прогулки, путешествия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Домашнее экспериментирование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</w:t>
            </w:r>
          </w:p>
          <w:p w:rsidR="0093244C" w:rsidRPr="00A7652D" w:rsidRDefault="0093244C" w:rsidP="000B3091">
            <w:pPr>
              <w:ind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44C" w:rsidRPr="00A7652D" w:rsidRDefault="0093244C" w:rsidP="009324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44C" w:rsidRPr="00A7652D" w:rsidRDefault="0093244C" w:rsidP="00F37A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 xml:space="preserve">Формы организации педагогической работы по образовательной области: </w:t>
      </w:r>
      <w:r w:rsidRPr="00A7652D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311"/>
        <w:gridCol w:w="2525"/>
        <w:gridCol w:w="2469"/>
      </w:tblGrid>
      <w:tr w:rsidR="0093244C" w:rsidRPr="00A7652D" w:rsidTr="000B3091">
        <w:tc>
          <w:tcPr>
            <w:tcW w:w="1334" w:type="pct"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1357" w:type="pct"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 педагогом</w:t>
            </w:r>
          </w:p>
        </w:tc>
        <w:tc>
          <w:tcPr>
            <w:tcW w:w="1074" w:type="pct"/>
          </w:tcPr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235" w:type="pct"/>
          </w:tcPr>
          <w:p w:rsidR="0093244C" w:rsidRPr="00A7652D" w:rsidRDefault="0093244C" w:rsidP="000B3091">
            <w:pPr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4C" w:rsidRPr="00A7652D" w:rsidRDefault="0093244C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</w:tr>
      <w:tr w:rsidR="0093244C" w:rsidRPr="00A7652D" w:rsidTr="000B3091">
        <w:tc>
          <w:tcPr>
            <w:tcW w:w="1334" w:type="pct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Речевое стимулирование (повторение, объяснение, обсуждение, побуждение, напоминание, уточнение)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Проблемные ситуации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Беседы с опорой на зрительное восприятие и без опоры на него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Хороводные игры, пальчиковые игры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Пример использования образцов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Фактическая беседа, Мимические, артикуляционные гимнастики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Слушание, воспроизведение, имитирование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скороговорок, чистоговорок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Освоение формул речевого этикета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Ситуативные беседы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Дидактические, настольно-печатные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Выставка в книжном уголке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</w:tcPr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Игры с предметами и  сюжетными игрушками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Обучающие  игры  с использованием предметов и игрушек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с включением малых фольклорных форм (потешки, прибаутки, пестушки, колыбельные)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Чтение,  рассматривание иллюстраций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Сценарии активизирующего общения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Совместная продуктивная деятельность</w:t>
            </w:r>
          </w:p>
          <w:p w:rsidR="0093244C" w:rsidRPr="00A7652D" w:rsidRDefault="0093244C" w:rsidP="000B3091">
            <w:pPr>
              <w:ind w:left="52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3244C" w:rsidRPr="00A7652D" w:rsidRDefault="0093244C" w:rsidP="000B3091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93244C" w:rsidRPr="00A7652D" w:rsidRDefault="0093244C" w:rsidP="000B3091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Речевые задания и упражнения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Моделирование и обыгрывание проблемных ситуаций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-обучению пересказу с опорой на вопросы воспитателя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-обучению составлению описательного рассказа об игрушке с опорой на речевые схемы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по серии сюжетных картинок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по картине</w:t>
            </w:r>
          </w:p>
          <w:p w:rsidR="0093244C" w:rsidRPr="00A7652D" w:rsidRDefault="0093244C" w:rsidP="000B3091">
            <w:pPr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-обучению пересказу литературного произведения</w:t>
            </w:r>
          </w:p>
          <w:p w:rsidR="0093244C" w:rsidRPr="00A7652D" w:rsidRDefault="0093244C" w:rsidP="000B3091">
            <w:pPr>
              <w:ind w:left="18" w:hanging="1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(коллективное рассказывание)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Литературные праздники</w:t>
            </w:r>
          </w:p>
          <w:p w:rsidR="0093244C" w:rsidRPr="00A7652D" w:rsidRDefault="0093244C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театра, работа с фланелеграфом Праздники и развлечения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Рассказывание по иллюстрациям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и познавательной литературы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37A7A" w:rsidRPr="00A7652D" w:rsidRDefault="0093244C" w:rsidP="00F37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</w:p>
        </w:tc>
        <w:tc>
          <w:tcPr>
            <w:tcW w:w="1074" w:type="pct"/>
          </w:tcPr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и исследование </w:t>
            </w:r>
          </w:p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Игра-драматизация с использованием разных видов театров Игры в парах и совместные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Самостоятельная художественно-речевая деятельность детей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Наблюдение за объектами живой природы, предметным миром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Совместная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продуктивная и игровая деятельность детей</w:t>
            </w:r>
          </w:p>
          <w:p w:rsidR="0093244C" w:rsidRPr="00A7652D" w:rsidRDefault="0093244C" w:rsidP="000B3091">
            <w:pPr>
              <w:ind w:left="29" w:hanging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Словотворчество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Самообслуживание </w:t>
            </w:r>
          </w:p>
          <w:p w:rsidR="0093244C" w:rsidRPr="00A7652D" w:rsidRDefault="0093244C" w:rsidP="000B3091">
            <w:pPr>
              <w:ind w:left="34" w:hanging="34"/>
              <w:jc w:val="both"/>
              <w:rPr>
                <w:rFonts w:ascii="Times New Roman" w:hAnsi="Times New Roman" w:cs="Times New Roman"/>
                <w:kern w:val="20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kern w:val="20"/>
                <w:sz w:val="24"/>
                <w:szCs w:val="24"/>
              </w:rPr>
              <w:t xml:space="preserve">Дежурство </w:t>
            </w:r>
          </w:p>
          <w:p w:rsidR="0093244C" w:rsidRPr="00A7652D" w:rsidRDefault="0093244C" w:rsidP="000B3091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(индивидуальное и совместно со сверстниками)</w:t>
            </w:r>
          </w:p>
          <w:p w:rsidR="0093244C" w:rsidRPr="00A7652D" w:rsidRDefault="0093244C" w:rsidP="000B3091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pct"/>
          </w:tcPr>
          <w:p w:rsidR="0093244C" w:rsidRPr="00A7652D" w:rsidRDefault="0093244C" w:rsidP="000B3091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Беседы (фактическая, ситуативная), объяснение</w:t>
            </w:r>
          </w:p>
          <w:p w:rsidR="0093244C" w:rsidRPr="00A7652D" w:rsidRDefault="0093244C" w:rsidP="000B3091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</w:t>
            </w:r>
          </w:p>
          <w:p w:rsidR="0093244C" w:rsidRPr="00A7652D" w:rsidRDefault="0093244C" w:rsidP="000B3091">
            <w:pPr>
              <w:ind w:left="58" w:hanging="58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скороговорок, чистоговорок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Прогулки, путешествия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Домашнее экспериментирование</w:t>
            </w:r>
          </w:p>
          <w:p w:rsidR="0093244C" w:rsidRPr="00A7652D" w:rsidRDefault="0093244C" w:rsidP="000B3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</w:t>
            </w:r>
          </w:p>
          <w:p w:rsidR="0093244C" w:rsidRPr="00A7652D" w:rsidRDefault="0093244C" w:rsidP="000B3091">
            <w:pPr>
              <w:ind w:hanging="11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44C" w:rsidRDefault="0093244C" w:rsidP="009324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652D" w:rsidRDefault="00A7652D" w:rsidP="009324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652D" w:rsidRDefault="00A7652D" w:rsidP="009324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7652D" w:rsidRPr="00A7652D" w:rsidRDefault="00A7652D" w:rsidP="0093244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3244C" w:rsidRDefault="0093244C" w:rsidP="0093244C">
      <w:pPr>
        <w:rPr>
          <w:rStyle w:val="a9"/>
          <w:rFonts w:ascii="Times New Roman" w:hAnsi="Times New Roman" w:cs="Times New Roman"/>
          <w:b/>
          <w:noProof/>
          <w:color w:val="auto"/>
          <w:sz w:val="28"/>
          <w:szCs w:val="28"/>
          <w:u w:val="none"/>
          <w:lang w:val="en-US"/>
        </w:rPr>
      </w:pPr>
      <w:r w:rsidRPr="00A7652D">
        <w:rPr>
          <w:rStyle w:val="a9"/>
          <w:rFonts w:ascii="Times New Roman" w:hAnsi="Times New Roman" w:cs="Times New Roman"/>
          <w:b/>
          <w:noProof/>
          <w:color w:val="auto"/>
          <w:sz w:val="28"/>
          <w:szCs w:val="28"/>
          <w:u w:val="none"/>
        </w:rPr>
        <w:t>Традиционные мероприятия  средней группы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244C" w:rsidRPr="00A7652D" w:rsidTr="000B3091">
        <w:tc>
          <w:tcPr>
            <w:tcW w:w="3190" w:type="dxa"/>
          </w:tcPr>
          <w:p w:rsidR="0093244C" w:rsidRPr="00A7652D" w:rsidRDefault="0093244C" w:rsidP="000B30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</w:tcPr>
          <w:p w:rsidR="0093244C" w:rsidRPr="00A7652D" w:rsidRDefault="0093244C" w:rsidP="000B30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91" w:type="dxa"/>
          </w:tcPr>
          <w:p w:rsidR="0093244C" w:rsidRPr="00A7652D" w:rsidRDefault="0093244C" w:rsidP="000B30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3244C" w:rsidRPr="00A7652D" w:rsidTr="000B3091"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Праздник «Здравствуй, осень»</w:t>
            </w:r>
          </w:p>
        </w:tc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Октябрь 2018г.</w:t>
            </w:r>
          </w:p>
        </w:tc>
        <w:tc>
          <w:tcPr>
            <w:tcW w:w="3191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93244C" w:rsidRPr="00A7652D" w:rsidTr="000B3091"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Тематический вечер ко Дню матери «Мы помощники»</w:t>
            </w:r>
          </w:p>
        </w:tc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Ноябрь 2018г.</w:t>
            </w:r>
          </w:p>
        </w:tc>
        <w:tc>
          <w:tcPr>
            <w:tcW w:w="3191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3244C" w:rsidRPr="00A7652D" w:rsidTr="000B3091"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Декабрь 2018г.</w:t>
            </w:r>
          </w:p>
        </w:tc>
        <w:tc>
          <w:tcPr>
            <w:tcW w:w="3191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93244C" w:rsidRPr="00A7652D" w:rsidTr="000B3091"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</w:tc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Март 2019г.</w:t>
            </w:r>
          </w:p>
        </w:tc>
        <w:tc>
          <w:tcPr>
            <w:tcW w:w="3191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93244C" w:rsidRPr="00A7652D" w:rsidTr="000B3091"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Праздник «Весны»</w:t>
            </w:r>
          </w:p>
        </w:tc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Апрель 2019г.</w:t>
            </w:r>
          </w:p>
        </w:tc>
        <w:tc>
          <w:tcPr>
            <w:tcW w:w="3191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93244C" w:rsidRPr="00A7652D" w:rsidTr="000B3091">
        <w:tc>
          <w:tcPr>
            <w:tcW w:w="3190" w:type="dxa"/>
          </w:tcPr>
          <w:p w:rsidR="0093244C" w:rsidRPr="00A7652D" w:rsidRDefault="0093244C" w:rsidP="000B309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Праздник, посвещенный ко Дню Победы</w:t>
            </w:r>
          </w:p>
        </w:tc>
        <w:tc>
          <w:tcPr>
            <w:tcW w:w="3190" w:type="dxa"/>
          </w:tcPr>
          <w:p w:rsidR="0093244C" w:rsidRPr="00A7652D" w:rsidRDefault="0093244C" w:rsidP="000B309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Май 2019г.</w:t>
            </w:r>
          </w:p>
        </w:tc>
        <w:tc>
          <w:tcPr>
            <w:tcW w:w="3191" w:type="dxa"/>
          </w:tcPr>
          <w:p w:rsidR="0093244C" w:rsidRPr="00A7652D" w:rsidRDefault="0093244C" w:rsidP="000B309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  <w:tr w:rsidR="0093244C" w:rsidRPr="00A7652D" w:rsidTr="000B3091"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3190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Июнь 2016г.</w:t>
            </w:r>
          </w:p>
        </w:tc>
        <w:tc>
          <w:tcPr>
            <w:tcW w:w="3191" w:type="dxa"/>
          </w:tcPr>
          <w:p w:rsidR="0093244C" w:rsidRPr="00A7652D" w:rsidRDefault="0093244C" w:rsidP="000B30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52D">
              <w:rPr>
                <w:rFonts w:ascii="Times New Roman" w:hAnsi="Times New Roman" w:cs="Times New Roman"/>
                <w:sz w:val="28"/>
                <w:szCs w:val="28"/>
              </w:rPr>
              <w:t>Воспитатели, муз.работник</w:t>
            </w:r>
          </w:p>
        </w:tc>
      </w:tr>
    </w:tbl>
    <w:p w:rsidR="0093244C" w:rsidRPr="00A7652D" w:rsidRDefault="0093244C" w:rsidP="0093244C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44C" w:rsidRPr="00A7652D" w:rsidRDefault="0093244C" w:rsidP="0093244C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44C" w:rsidRPr="00A7652D" w:rsidRDefault="0093244C" w:rsidP="0093244C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 Взаимодействие с родителями (законными представителями)</w:t>
      </w:r>
    </w:p>
    <w:p w:rsidR="0093244C" w:rsidRPr="00A7652D" w:rsidRDefault="0093244C" w:rsidP="0093244C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воспитанников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52D">
        <w:rPr>
          <w:rFonts w:ascii="Times New Roman" w:hAnsi="Times New Roman" w:cs="Times New Roman"/>
          <w:i/>
          <w:sz w:val="28"/>
          <w:szCs w:val="28"/>
        </w:rPr>
        <w:t>Основные цели и задачи: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 xml:space="preserve"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52D">
        <w:rPr>
          <w:rFonts w:ascii="Times New Roman" w:hAnsi="Times New Roman" w:cs="Times New Roman"/>
          <w:i/>
          <w:sz w:val="28"/>
          <w:szCs w:val="28"/>
        </w:rPr>
        <w:t>Основные задачи взаимодействия детского сада с семьей: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93244C" w:rsidRPr="00A7652D" w:rsidRDefault="0093244C" w:rsidP="009324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7652D">
        <w:rPr>
          <w:rFonts w:ascii="Times New Roman" w:hAnsi="Times New Roman" w:cs="Times New Roman"/>
          <w:sz w:val="28"/>
          <w:szCs w:val="28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93244C" w:rsidRPr="00A7652D" w:rsidRDefault="0093244C" w:rsidP="0093244C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4C" w:rsidRPr="00A7652D" w:rsidRDefault="0093244C" w:rsidP="0093244C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52D">
        <w:rPr>
          <w:rFonts w:ascii="Times New Roman" w:hAnsi="Times New Roman" w:cs="Times New Roman"/>
          <w:b/>
          <w:sz w:val="28"/>
          <w:szCs w:val="28"/>
        </w:rPr>
        <w:t>Характеристика семей воспитанников средней группы</w:t>
      </w:r>
    </w:p>
    <w:p w:rsidR="0093244C" w:rsidRPr="00A7652D" w:rsidRDefault="0093244C" w:rsidP="0093244C">
      <w:pPr>
        <w:pStyle w:val="a4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4C" w:rsidRPr="00A7652D" w:rsidRDefault="0093244C" w:rsidP="0093244C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244C" w:rsidRPr="00A7652D" w:rsidTr="000B3091">
        <w:tc>
          <w:tcPr>
            <w:tcW w:w="4785" w:type="dxa"/>
          </w:tcPr>
          <w:p w:rsidR="0093244C" w:rsidRPr="00A7652D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7652D">
              <w:rPr>
                <w:color w:val="000000"/>
                <w:sz w:val="28"/>
                <w:szCs w:val="28"/>
              </w:rPr>
              <w:t>Поная семья</w:t>
            </w:r>
          </w:p>
        </w:tc>
        <w:tc>
          <w:tcPr>
            <w:tcW w:w="4786" w:type="dxa"/>
          </w:tcPr>
          <w:p w:rsidR="0093244C" w:rsidRPr="00A7652D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7652D">
              <w:rPr>
                <w:color w:val="000000"/>
                <w:sz w:val="28"/>
                <w:szCs w:val="28"/>
              </w:rPr>
              <w:t>23</w:t>
            </w:r>
          </w:p>
        </w:tc>
      </w:tr>
      <w:tr w:rsidR="0093244C" w:rsidRPr="00A7652D" w:rsidTr="000B3091">
        <w:tc>
          <w:tcPr>
            <w:tcW w:w="4785" w:type="dxa"/>
          </w:tcPr>
          <w:p w:rsidR="0093244C" w:rsidRPr="00A7652D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7652D">
              <w:rPr>
                <w:color w:val="000000"/>
                <w:sz w:val="28"/>
                <w:szCs w:val="28"/>
              </w:rPr>
              <w:t>Неполная семья</w:t>
            </w:r>
          </w:p>
        </w:tc>
        <w:tc>
          <w:tcPr>
            <w:tcW w:w="4786" w:type="dxa"/>
          </w:tcPr>
          <w:p w:rsidR="0093244C" w:rsidRPr="00A7652D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7652D">
              <w:rPr>
                <w:color w:val="000000"/>
                <w:sz w:val="28"/>
                <w:szCs w:val="28"/>
              </w:rPr>
              <w:t>1</w:t>
            </w:r>
          </w:p>
        </w:tc>
      </w:tr>
      <w:tr w:rsidR="0093244C" w:rsidTr="000B3091">
        <w:tc>
          <w:tcPr>
            <w:tcW w:w="4785" w:type="dxa"/>
          </w:tcPr>
          <w:p w:rsidR="0093244C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Многодетная семья</w:t>
            </w:r>
          </w:p>
        </w:tc>
        <w:tc>
          <w:tcPr>
            <w:tcW w:w="4786" w:type="dxa"/>
          </w:tcPr>
          <w:p w:rsidR="0093244C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93244C" w:rsidTr="000B3091">
        <w:tc>
          <w:tcPr>
            <w:tcW w:w="4785" w:type="dxa"/>
          </w:tcPr>
          <w:p w:rsidR="0093244C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Семья с опекуном</w:t>
            </w:r>
          </w:p>
        </w:tc>
        <w:tc>
          <w:tcPr>
            <w:tcW w:w="4786" w:type="dxa"/>
          </w:tcPr>
          <w:p w:rsidR="0093244C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3244C" w:rsidTr="000B3091">
        <w:tc>
          <w:tcPr>
            <w:tcW w:w="4785" w:type="dxa"/>
          </w:tcPr>
          <w:p w:rsidR="0093244C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Проблемная семья</w:t>
            </w:r>
          </w:p>
        </w:tc>
        <w:tc>
          <w:tcPr>
            <w:tcW w:w="4786" w:type="dxa"/>
          </w:tcPr>
          <w:p w:rsidR="0093244C" w:rsidRDefault="0093244C" w:rsidP="000B3091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3244C" w:rsidRPr="00F37A7A" w:rsidRDefault="0093244C" w:rsidP="0093244C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</w:p>
    <w:p w:rsidR="00A7652D" w:rsidRDefault="00A7652D" w:rsidP="00743BD4">
      <w:pPr>
        <w:jc w:val="center"/>
        <w:rPr>
          <w:rStyle w:val="a8"/>
          <w:rFonts w:ascii="Times New Roman" w:eastAsia="Arial" w:hAnsi="Times New Roman"/>
          <w:b/>
          <w:bCs/>
          <w:sz w:val="32"/>
          <w:szCs w:val="32"/>
          <w:lang w:val="en-US"/>
        </w:rPr>
      </w:pPr>
    </w:p>
    <w:p w:rsidR="00A7652D" w:rsidRDefault="00A7652D" w:rsidP="00743BD4">
      <w:pPr>
        <w:jc w:val="center"/>
        <w:rPr>
          <w:rStyle w:val="a8"/>
          <w:rFonts w:ascii="Times New Roman" w:eastAsia="Arial" w:hAnsi="Times New Roman"/>
          <w:b/>
          <w:bCs/>
          <w:sz w:val="32"/>
          <w:szCs w:val="32"/>
          <w:lang w:val="en-US"/>
        </w:rPr>
      </w:pPr>
    </w:p>
    <w:p w:rsidR="00A7652D" w:rsidRDefault="00A7652D" w:rsidP="00743BD4">
      <w:pPr>
        <w:jc w:val="center"/>
        <w:rPr>
          <w:rStyle w:val="a8"/>
          <w:rFonts w:ascii="Times New Roman" w:eastAsia="Arial" w:hAnsi="Times New Roman"/>
          <w:b/>
          <w:bCs/>
          <w:sz w:val="32"/>
          <w:szCs w:val="32"/>
          <w:lang w:val="en-US"/>
        </w:rPr>
      </w:pPr>
    </w:p>
    <w:p w:rsidR="00A7652D" w:rsidRDefault="00A7652D" w:rsidP="00743BD4">
      <w:pPr>
        <w:jc w:val="center"/>
        <w:rPr>
          <w:rStyle w:val="a8"/>
          <w:rFonts w:ascii="Times New Roman" w:eastAsia="Arial" w:hAnsi="Times New Roman"/>
          <w:b/>
          <w:bCs/>
          <w:sz w:val="32"/>
          <w:szCs w:val="32"/>
          <w:lang w:val="en-US"/>
        </w:rPr>
      </w:pPr>
    </w:p>
    <w:p w:rsidR="00A7652D" w:rsidRDefault="00A7652D" w:rsidP="00743BD4">
      <w:pPr>
        <w:jc w:val="center"/>
        <w:rPr>
          <w:rStyle w:val="a8"/>
          <w:rFonts w:ascii="Times New Roman" w:eastAsia="Arial" w:hAnsi="Times New Roman"/>
          <w:b/>
          <w:bCs/>
          <w:sz w:val="32"/>
          <w:szCs w:val="32"/>
          <w:lang w:val="en-US"/>
        </w:rPr>
      </w:pPr>
    </w:p>
    <w:p w:rsidR="00A7652D" w:rsidRDefault="00A7652D" w:rsidP="00743BD4">
      <w:pPr>
        <w:jc w:val="center"/>
        <w:rPr>
          <w:rStyle w:val="a8"/>
          <w:rFonts w:ascii="Times New Roman" w:eastAsia="Arial" w:hAnsi="Times New Roman"/>
          <w:b/>
          <w:bCs/>
          <w:sz w:val="32"/>
          <w:szCs w:val="32"/>
          <w:lang w:val="en-US"/>
        </w:rPr>
      </w:pPr>
    </w:p>
    <w:p w:rsidR="00743BD4" w:rsidRPr="006B7D5B" w:rsidRDefault="00A7652D" w:rsidP="00743BD4">
      <w:pPr>
        <w:jc w:val="center"/>
        <w:rPr>
          <w:rStyle w:val="a8"/>
          <w:rFonts w:ascii="Times New Roman" w:eastAsia="Arial" w:hAnsi="Times New Roman"/>
          <w:b/>
          <w:bCs/>
          <w:sz w:val="28"/>
          <w:szCs w:val="28"/>
        </w:rPr>
      </w:pPr>
      <w:r>
        <w:rPr>
          <w:rStyle w:val="a8"/>
          <w:rFonts w:ascii="Times New Roman" w:eastAsia="Arial" w:hAnsi="Times New Roman"/>
          <w:b/>
          <w:bCs/>
          <w:sz w:val="32"/>
          <w:szCs w:val="32"/>
          <w:lang w:val="en-US"/>
        </w:rPr>
        <w:t>III</w:t>
      </w:r>
      <w:r w:rsidR="00743BD4" w:rsidRPr="00F37A7A">
        <w:rPr>
          <w:rStyle w:val="a8"/>
          <w:rFonts w:ascii="Times New Roman" w:eastAsia="Arial" w:hAnsi="Times New Roman"/>
          <w:b/>
          <w:bCs/>
          <w:sz w:val="32"/>
          <w:szCs w:val="32"/>
        </w:rPr>
        <w:t>.Организационный раздел</w:t>
      </w:r>
    </w:p>
    <w:p w:rsidR="00743BD4" w:rsidRPr="00A300A7" w:rsidRDefault="00743BD4" w:rsidP="00743BD4">
      <w:pPr>
        <w:pStyle w:val="a4"/>
        <w:ind w:left="10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300A7">
        <w:rPr>
          <w:b/>
          <w:sz w:val="28"/>
          <w:szCs w:val="28"/>
        </w:rPr>
        <w:t>Предметно-развивающая среда</w:t>
      </w:r>
      <w:r>
        <w:rPr>
          <w:b/>
          <w:sz w:val="28"/>
          <w:szCs w:val="28"/>
        </w:rPr>
        <w:t xml:space="preserve"> в средней группе</w:t>
      </w:r>
    </w:p>
    <w:p w:rsidR="00743BD4" w:rsidRPr="006A2A10" w:rsidRDefault="00743BD4" w:rsidP="00743BD4">
      <w:pPr>
        <w:pStyle w:val="a4"/>
        <w:tabs>
          <w:tab w:val="left" w:pos="4515"/>
        </w:tabs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43BD4" w:rsidRPr="00743BD4" w:rsidRDefault="00743BD4" w:rsidP="00743BD4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Важнейшим условием реализации Программы  является создание развивающей и эмоционально комфортной для ребенка образовательной среды. Пребывание в детском саду должно доставлять ребенку радость, а образовательные ситуации должны быть увлекательными. Важнейшие образовательные ориентиры: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обеспечение эмоционального благополучия детей;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создание условий для формирования доброжелательного и внимательного отношения детей к другим людям;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развитие детской самостоятельности (инициативности, автономии и ответственности);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развитие детских способностей, формирующихся в разных видах деятельности.</w:t>
      </w:r>
    </w:p>
    <w:p w:rsidR="00743BD4" w:rsidRPr="00743BD4" w:rsidRDefault="00743BD4" w:rsidP="00743BD4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ab/>
        <w:t>Для реализации этих целей педагогам нужно: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проявлять уважение к личности ребенка и развивать демократический стиль взаимодействия с ним и с другими педагогами;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создавать условия для принятия ребенком ответственности и проявления эмпатии к другим людям;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обсуждать совместно с детьми возникающие конфликты, помогать решать их, вырабатывать общие правила, учить проявлять уважение друг к другу;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обсуждать с детьми важные жизненные вопросы, стимулировать проявление позиции ребенка;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обращать внимание детей на тот факт, что люди различаются по своим убеждениям и ценностям, обсуждать, как это влияет на их поведение;</w:t>
      </w:r>
    </w:p>
    <w:p w:rsidR="00743BD4" w:rsidRPr="00743BD4" w:rsidRDefault="00743BD4" w:rsidP="009E25A1">
      <w:pPr>
        <w:pStyle w:val="a4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BD4">
        <w:rPr>
          <w:rFonts w:ascii="Times New Roman" w:hAnsi="Times New Roman" w:cs="Times New Roman"/>
          <w:sz w:val="28"/>
          <w:szCs w:val="28"/>
        </w:rPr>
        <w:t>обсуждать с родителями (законными представителями) целевые ориентиры, на достижение которых направлена деятельность педагогов ДОО, и включать членов семьи в совместное взаимодействие по достижению этих целей.</w:t>
      </w:r>
    </w:p>
    <w:p w:rsidR="0093244C" w:rsidRDefault="00743BD4" w:rsidP="00F37A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43BD4">
        <w:rPr>
          <w:rFonts w:ascii="Times New Roman" w:hAnsi="Times New Roman" w:cs="Times New Roman"/>
          <w:sz w:val="28"/>
          <w:szCs w:val="28"/>
        </w:rPr>
        <w:tab/>
        <w:t>Предметно-развивающая среда в средней группе организованна таким образом, чтобы у ребенка развивались игра и познавательная активность. В группе созданы условия для проявления таких качеств, как: инициативность, жизнерадостность, любопытство и стремление узнавать новое.</w:t>
      </w:r>
    </w:p>
    <w:p w:rsidR="00A7652D" w:rsidRDefault="00A7652D" w:rsidP="00F37A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652D" w:rsidRDefault="00A7652D" w:rsidP="00F37A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652D" w:rsidRPr="00A7652D" w:rsidRDefault="00A7652D" w:rsidP="00F37A7A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9E25A1" w:rsidRPr="00503728" w:rsidRDefault="009E25A1" w:rsidP="00F37A7A">
      <w:pPr>
        <w:jc w:val="center"/>
      </w:pPr>
      <w:r w:rsidRPr="00F37A7A">
        <w:rPr>
          <w:b/>
          <w:bCs/>
          <w:sz w:val="28"/>
          <w:szCs w:val="28"/>
        </w:rPr>
        <w:t>Развивающие зоны средней группы</w:t>
      </w:r>
      <w:r w:rsidRPr="00503728">
        <w:rPr>
          <w:bCs/>
          <w:lang w:val="en-US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5109"/>
        <w:gridCol w:w="2464"/>
      </w:tblGrid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Микро-зона, центр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7652D">
              <w:rPr>
                <w:rFonts w:ascii="Times New Roman" w:hAnsi="Times New Roman"/>
                <w:b w:val="0"/>
                <w:sz w:val="24"/>
                <w:szCs w:val="24"/>
              </w:rPr>
              <w:t>Оборудование и наименование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Цели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Раздевалка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Шкафчики с определением индивидуальной принадлежности скамейки, «алгоритм» процесса одевания.</w:t>
            </w:r>
          </w:p>
          <w:p w:rsidR="009E25A1" w:rsidRPr="00A7652D" w:rsidRDefault="009E25A1" w:rsidP="00F37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Стенды для взрослых: </w:t>
            </w:r>
            <w:r w:rsidRPr="00A76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«Мы художники»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 обновляющаяся выставка работ детей); </w:t>
            </w:r>
            <w:r w:rsidR="00F37A7A" w:rsidRPr="00A7652D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; бюро находок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самообслуживания, умения одеваться и раздеваться.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общения, умения приветствовать друг друга, прощаться друг с другом.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Привлечение к процессу воспитательной работы родителей, создание содружества педагогов и родителей.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A765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A7652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Уголок</w:t>
            </w:r>
            <w:r w:rsidRPr="00A7652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52D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«Маленькие строители»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52D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Крупный строительный конструктор.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Средний строительный конструктор.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Мелкий пластмассовый конструктор.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Тематический строительный набор: город, замок (крепость)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Конструкторы типа «Лего».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игрушки для обыгрывания построек (фигурки людей и животных и т.п.)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пространственных представлений, конструктивного мышления, мелкой моторики, творческого воображения.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pStyle w:val="27"/>
              <w:tabs>
                <w:tab w:val="left" w:pos="708"/>
              </w:tabs>
              <w:spacing w:after="0"/>
              <w:jc w:val="both"/>
              <w:rPr>
                <w:b/>
              </w:rPr>
            </w:pPr>
            <w:r w:rsidRPr="00A7652D">
              <w:rPr>
                <w:rStyle w:val="aa"/>
                <w:b w:val="0"/>
              </w:rPr>
              <w:t>Уголок ПДД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Полотно с изображением дорог, пешеходных переходов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Мелкий транспорт.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знаки, светофор.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Небольшие игрушки (фигурки людей).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правилах дорожного движения в игре и повседневной жизни.</w:t>
            </w:r>
          </w:p>
        </w:tc>
      </w:tr>
      <w:tr w:rsidR="009E25A1" w:rsidRPr="00A7652D" w:rsidTr="000B3091">
        <w:trPr>
          <w:trHeight w:val="3398"/>
        </w:trPr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художественного творчества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Толс</w:t>
            </w:r>
            <w:r w:rsidR="00C528D4" w:rsidRPr="00A7652D">
              <w:rPr>
                <w:rFonts w:ascii="Times New Roman" w:hAnsi="Times New Roman" w:cs="Times New Roman"/>
                <w:sz w:val="24"/>
                <w:szCs w:val="24"/>
              </w:rPr>
              <w:t>тые восковые мелки,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и цветные карандаши, гуашь, аква</w:t>
            </w:r>
            <w:r w:rsidR="00C528D4" w:rsidRPr="00A7652D">
              <w:rPr>
                <w:rFonts w:ascii="Times New Roman" w:hAnsi="Times New Roman" w:cs="Times New Roman"/>
                <w:sz w:val="24"/>
                <w:szCs w:val="24"/>
              </w:rPr>
              <w:t>рельные краски, пластилин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Цветная и белая бумага, картон, обои.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Кисти, поролон, печатки, трафареты, схемы, стек, ножницы с тупыми концами, розетки для клея, подносы для форм и обрезков бумаги, доски, палитра, банки, салфетки из ткани.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Наборное полотно, доска, магнитная доска.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пальчиковой моторики, тактильных ощущений, цветовосприятия и цветоразличения, творческих способностей.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дидактических игр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Материал по математике и сенсорике </w:t>
            </w: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Мозаика разных форм и цвета (мелкая), доски-вкладыши, шнуровки, игры с элементами моделирования и замещения. Лото, парные картинки и другие настольно-печатные игры.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 доска.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>Блоки Дьенеша.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>Чудесный мешочек с набором объемных тел (6-8 элементов).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>Игрушки-головоломки (из 4-5 элементов).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стрелками.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количества (от 1 до5) и цифр.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Наборы моделей: деление на части.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Материал по развитию речи и познавательной деятельности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Наборы картинок для группировки и обобщения: животные, птицы, рыбы, насекомые, растения, продукты питания, одежда, мебель, здания, транспорт, профессии, предметы обихода и др.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типа «лото» из 6-8 частей.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Наборы парных картинок на соотнесение (сравнение): найди отличия (по внешнему виду), ошибки (по смыслу).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Наборы табличек и карточек для сравнения по 1-2 признакам (логические таблицы).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Наборы предметных картинок для группировки по разным признакам (2-3) последовательно или одновременно (назначение, цвет, величина).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Серии картинок (по 4-6) для установления последовательности событий (сказки, социобытовые ситуации, литературные сюжеты).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Серии картинок «Времена года» (сезонные явления и деятельность людей).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Сюжетные картинки с разной тематикой, крупного и мелкого формата.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Разрезные (складные) кубики с сюжетными картинками (6-8 частей).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Разрезные сюжетные картинки (6-8 частей).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Разрезные контурные картинки (4-6 частей).  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Набор кубиков с буквами.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предмета и названием.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мышления и пальцевой моторики. Совершенствование операций вкладывания, наложения, соединения частей в целое.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 и внимания. Совершенствование обследовательских навыков.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Обучение группировке предметов по цвету, размеру, форме.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Выявление отношения групп предметов по количеству и числу.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Обучение определению количества путем отсчитывания и пересчитывания (до 5).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потребности в познании окружающего мира.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интереса к познавательной деятельности.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Совершенствование операций сравнения, анализа, классификации, сериации, обобщения.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обогащении словаря.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связной речи.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правильного произношения звуков речи и их дифференциал.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Книжный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Стеллаж для книг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Детские книги по программе, любимые книжки детей.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Альбомы для рассматривания: «Профессии», «Семья» и др.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обращаться с книгой, расширение представлений об окружающем.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Театральная зона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Ширма.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театра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Костюмы, маски, атрибуты для разыгрывания сказок.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Звери и птицы, объемные и плоскостные на подставках, мелкие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Фигурки сказочных персонажей, плоскостные на подставках (мелкие).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набор сказочных персонажей 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>Набор масок: животные, сказочные персонажи.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творчества детей на основе литературных произведений.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ставить несложные представления.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интереса к театрально- игровой деятельности.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Спортивный уголок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Обруч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Флажки.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C528D4" w:rsidRPr="00A7652D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Ленточки, </w:t>
            </w:r>
            <w:r w:rsidR="00C528D4" w:rsidRPr="00A7652D">
              <w:rPr>
                <w:rFonts w:ascii="Times New Roman" w:hAnsi="Times New Roman" w:cs="Times New Roman"/>
                <w:sz w:val="24"/>
                <w:szCs w:val="24"/>
              </w:rPr>
              <w:t>платочки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Кегли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Мешочки с грузом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Дорожки с пуговицами, </w:t>
            </w:r>
            <w:r w:rsidR="00C528D4" w:rsidRPr="00A7652D">
              <w:rPr>
                <w:rFonts w:ascii="Times New Roman" w:hAnsi="Times New Roman" w:cs="Times New Roman"/>
                <w:sz w:val="24"/>
                <w:szCs w:val="24"/>
              </w:rPr>
              <w:t>массажные коврики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Нетрадиционное спортивное оборудование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ловкости, координации движений.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Обучение основным движениям и спортивным упражнениям: прыжки с места, метание предметов разными способами и т. д.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умение бросать и ловить мяч, ходить по прямой ограниченной дорожке. 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сюжетно-ролевой игры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мебель: стол, стулья, кровать, диванчик, кухонная плита, шкафчик, набор мебели для кукол среднего размера, </w:t>
            </w: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Игрушечная посуда: набор чайной посуды (крупной и средней), набор кухонной  и столовой посуды.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кукольных постельных принадлежностей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Куклы крупные и средние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коляска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Атрибуты для игр с производственным сюжетом, отражающих профессиональный труд людей: «Магазин», «Больница», «Парикмахерская», «Кафе», и др.; с бытовым сюжетом «Семья», «Детский сад»,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Разные атрибуты для ряженья: шляпы, очки, шали, юбки, фуражка/бескозырка и др.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ролевых действий.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Стимуляция сюжетно-ролевой игры.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коммуникативных навыков в игре.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подражательности и творческих способностей.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Экологический центр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Центр воды и песка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>Природный материал: песок, вода,камешки, шишки, листочки.</w:t>
            </w:r>
          </w:p>
          <w:p w:rsidR="009E25A1" w:rsidRPr="00A7652D" w:rsidRDefault="00C528D4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E25A1"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E25A1" w:rsidRPr="00A7652D">
              <w:rPr>
                <w:rFonts w:ascii="Times New Roman" w:hAnsi="Times New Roman" w:cs="Times New Roman"/>
                <w:sz w:val="24"/>
                <w:szCs w:val="24"/>
              </w:rPr>
              <w:t>Плавающие и тонущие, металлические и неметаллические предметы, магнит, ветряные мельницы (вертушки).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Зеркальце для игр с солнечным зайчиком.  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Календарь природы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Картина сезона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Рисунки детей по теме «Природа в разные времена года».</w:t>
            </w:r>
          </w:p>
          <w:p w:rsidR="009E25A1" w:rsidRPr="00A7652D" w:rsidRDefault="009E25A1" w:rsidP="00C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Расширение чувственного опыта детей, стимуляция тонких движений руки.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умения экспериментировать с разными материалами.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Обогощение знаний о свойствах природных материалов.    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восприятия, творческих способностей.</w:t>
            </w:r>
          </w:p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умения определять состояние погоды.</w:t>
            </w:r>
          </w:p>
        </w:tc>
      </w:tr>
      <w:tr w:rsidR="009E25A1" w:rsidRPr="00A7652D" w:rsidTr="000B3091"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Уголок уединения</w:t>
            </w:r>
          </w:p>
        </w:tc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C52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sz w:val="24"/>
                <w:szCs w:val="24"/>
              </w:rPr>
              <w:t xml:space="preserve">Место, отгороженное от всех ширмой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5A1" w:rsidRPr="00A7652D" w:rsidRDefault="009E25A1" w:rsidP="000B30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52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9E25A1" w:rsidRPr="00A7652D" w:rsidRDefault="009E25A1" w:rsidP="009E25A1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44C" w:rsidRPr="00A7652D" w:rsidRDefault="00F37A7A" w:rsidP="009324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дня (см. Приложение)</w:t>
      </w:r>
    </w:p>
    <w:p w:rsidR="00F37A7A" w:rsidRPr="00A7652D" w:rsidRDefault="00F37A7A" w:rsidP="009324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Расписание ННОД на неделю (см. Приложение)</w:t>
      </w:r>
    </w:p>
    <w:p w:rsidR="00F37A7A" w:rsidRPr="00A7652D" w:rsidRDefault="00F37A7A" w:rsidP="009324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Циклограмма совместной образовательной деятельности (см. Приложение)</w:t>
      </w:r>
    </w:p>
    <w:p w:rsidR="0093244C" w:rsidRPr="00A7652D" w:rsidRDefault="00F37A7A" w:rsidP="009324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76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Режим двигательной активности, прфилактической, оздоровительной работы (см. Приложение)</w:t>
      </w:r>
    </w:p>
    <w:p w:rsidR="0093244C" w:rsidRPr="00A7652D" w:rsidRDefault="0093244C" w:rsidP="009324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244C" w:rsidRPr="00A7652D" w:rsidRDefault="0093244C" w:rsidP="0093244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93244C" w:rsidRPr="00A7652D" w:rsidSect="0044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CC8"/>
    <w:multiLevelType w:val="hybridMultilevel"/>
    <w:tmpl w:val="1E9C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D3D84"/>
    <w:multiLevelType w:val="multilevel"/>
    <w:tmpl w:val="455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25649"/>
    <w:multiLevelType w:val="hybridMultilevel"/>
    <w:tmpl w:val="F8768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31A50FC"/>
    <w:multiLevelType w:val="hybridMultilevel"/>
    <w:tmpl w:val="43383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06F4D"/>
    <w:multiLevelType w:val="hybridMultilevel"/>
    <w:tmpl w:val="55D2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31EFA"/>
    <w:multiLevelType w:val="hybridMultilevel"/>
    <w:tmpl w:val="494424A4"/>
    <w:lvl w:ilvl="0" w:tplc="D0B67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B6"/>
    <w:rsid w:val="000645D7"/>
    <w:rsid w:val="00112F75"/>
    <w:rsid w:val="001C166A"/>
    <w:rsid w:val="00211B9E"/>
    <w:rsid w:val="00443337"/>
    <w:rsid w:val="0053736D"/>
    <w:rsid w:val="006D2272"/>
    <w:rsid w:val="00743BD4"/>
    <w:rsid w:val="008361E7"/>
    <w:rsid w:val="008F41BF"/>
    <w:rsid w:val="00914EB0"/>
    <w:rsid w:val="0093244C"/>
    <w:rsid w:val="009E25A1"/>
    <w:rsid w:val="00A22ADD"/>
    <w:rsid w:val="00A7652D"/>
    <w:rsid w:val="00AE39B6"/>
    <w:rsid w:val="00B60962"/>
    <w:rsid w:val="00C528D4"/>
    <w:rsid w:val="00F3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48515-0053-49A0-9975-1CD4528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337"/>
  </w:style>
  <w:style w:type="paragraph" w:styleId="1">
    <w:name w:val="heading 1"/>
    <w:basedOn w:val="a"/>
    <w:next w:val="a"/>
    <w:link w:val="10"/>
    <w:qFormat/>
    <w:rsid w:val="0093244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3244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9">
    <w:name w:val="c49"/>
    <w:basedOn w:val="a"/>
    <w:rsid w:val="00AE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E39B6"/>
  </w:style>
  <w:style w:type="paragraph" w:customStyle="1" w:styleId="c25">
    <w:name w:val="c25"/>
    <w:basedOn w:val="a"/>
    <w:rsid w:val="00AE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0">
    <w:name w:val="c210"/>
    <w:basedOn w:val="a0"/>
    <w:rsid w:val="00AE39B6"/>
  </w:style>
  <w:style w:type="paragraph" w:customStyle="1" w:styleId="c9">
    <w:name w:val="c9"/>
    <w:basedOn w:val="a"/>
    <w:rsid w:val="00AE3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0645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5">
    <w:name w:val="c15"/>
    <w:basedOn w:val="a0"/>
    <w:rsid w:val="000645D7"/>
  </w:style>
  <w:style w:type="paragraph" w:customStyle="1" w:styleId="c34">
    <w:name w:val="c34"/>
    <w:basedOn w:val="a"/>
    <w:rsid w:val="00064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45D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D2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36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link w:val="a8"/>
    <w:uiPriority w:val="11"/>
    <w:qFormat/>
    <w:rsid w:val="0053736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53736D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53736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3244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324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324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Strong"/>
    <w:uiPriority w:val="22"/>
    <w:qFormat/>
    <w:rsid w:val="0093244C"/>
    <w:rPr>
      <w:b/>
      <w:bCs/>
    </w:rPr>
  </w:style>
  <w:style w:type="character" w:customStyle="1" w:styleId="21">
    <w:name w:val="Основной текст (2)_"/>
    <w:link w:val="22"/>
    <w:uiPriority w:val="99"/>
    <w:rsid w:val="0093244C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93244C"/>
    <w:pPr>
      <w:widowControl w:val="0"/>
      <w:shd w:val="clear" w:color="auto" w:fill="FFFFFF"/>
      <w:spacing w:after="240" w:line="322" w:lineRule="exact"/>
      <w:ind w:hanging="220"/>
      <w:jc w:val="center"/>
    </w:pPr>
    <w:rPr>
      <w:sz w:val="28"/>
      <w:szCs w:val="28"/>
    </w:rPr>
  </w:style>
  <w:style w:type="character" w:customStyle="1" w:styleId="23">
    <w:name w:val="Основной текст (2) + Полужирный"/>
    <w:rsid w:val="0093244C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Заголовок №8"/>
    <w:rsid w:val="009324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Заголовок №7"/>
    <w:rsid w:val="009324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b">
    <w:name w:val="Текст выноски Знак"/>
    <w:link w:val="ac"/>
    <w:uiPriority w:val="99"/>
    <w:rsid w:val="0093244C"/>
    <w:rPr>
      <w:rFonts w:ascii="Tahoma" w:eastAsia="Calibri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unhideWhenUsed/>
    <w:rsid w:val="0093244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93244C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link w:val="40"/>
    <w:rsid w:val="0093244C"/>
    <w:rPr>
      <w:b/>
      <w:bCs/>
      <w:shd w:val="clear" w:color="auto" w:fill="FFFFFF"/>
    </w:rPr>
  </w:style>
  <w:style w:type="character" w:customStyle="1" w:styleId="ad">
    <w:name w:val="Подпись к таблице_"/>
    <w:rsid w:val="00932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e">
    <w:name w:val="Подпись к таблице"/>
    <w:rsid w:val="00932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93244C"/>
    <w:pPr>
      <w:widowControl w:val="0"/>
      <w:shd w:val="clear" w:color="auto" w:fill="FFFFFF"/>
      <w:spacing w:before="2040" w:after="0" w:line="274" w:lineRule="exact"/>
    </w:pPr>
    <w:rPr>
      <w:b/>
      <w:bCs/>
    </w:rPr>
  </w:style>
  <w:style w:type="paragraph" w:customStyle="1" w:styleId="Standard">
    <w:name w:val="Standard"/>
    <w:uiPriority w:val="99"/>
    <w:rsid w:val="0093244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character" w:customStyle="1" w:styleId="80">
    <w:name w:val="Заголовок №8_"/>
    <w:rsid w:val="0093244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13">
    <w:name w:val="Основной текст (13)_"/>
    <w:rsid w:val="00932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0">
    <w:name w:val="Основной текст (13)"/>
    <w:rsid w:val="009324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0">
    <w:name w:val="Заголовок №7_"/>
    <w:rsid w:val="0093244C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">
    <w:name w:val="Сноска_"/>
    <w:rsid w:val="0093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f0">
    <w:name w:val="Сноска"/>
    <w:rsid w:val="009324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2">
    <w:name w:val="Заголовок №7 (2)_"/>
    <w:rsid w:val="0093244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720">
    <w:name w:val="Заголовок №7 (2)"/>
    <w:rsid w:val="0093244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uiPriority w:val="99"/>
    <w:rsid w:val="009324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9324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93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uiPriority w:val="99"/>
    <w:rsid w:val="00932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3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rsid w:val="0093244C"/>
    <w:pPr>
      <w:tabs>
        <w:tab w:val="right" w:leader="dot" w:pos="9344"/>
      </w:tabs>
      <w:spacing w:after="0" w:line="240" w:lineRule="auto"/>
      <w:ind w:firstLine="709"/>
      <w:jc w:val="center"/>
    </w:pPr>
    <w:rPr>
      <w:rFonts w:ascii="Times New Roman" w:eastAsia="Arial" w:hAnsi="Times New Roman" w:cs="Times New Roman"/>
      <w:noProof/>
      <w:sz w:val="24"/>
      <w:szCs w:val="24"/>
      <w:lang w:eastAsia="ru-RU"/>
    </w:rPr>
  </w:style>
  <w:style w:type="paragraph" w:styleId="24">
    <w:name w:val="toc 2"/>
    <w:basedOn w:val="a"/>
    <w:next w:val="a"/>
    <w:autoRedefine/>
    <w:uiPriority w:val="39"/>
    <w:rsid w:val="0093244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93244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93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uiPriority w:val="99"/>
    <w:unhideWhenUsed/>
    <w:rsid w:val="009324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2 Знак"/>
    <w:basedOn w:val="a0"/>
    <w:link w:val="27"/>
    <w:uiPriority w:val="99"/>
    <w:rsid w:val="0093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93244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93244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Arial75pt">
    <w:name w:val="Основной текст (2) + Arial;7;5 pt"/>
    <w:rsid w:val="0093244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numbering" w:customStyle="1" w:styleId="14">
    <w:name w:val="Нет списка1"/>
    <w:next w:val="a2"/>
    <w:uiPriority w:val="99"/>
    <w:semiHidden/>
    <w:unhideWhenUsed/>
    <w:rsid w:val="0093244C"/>
  </w:style>
  <w:style w:type="paragraph" w:customStyle="1" w:styleId="msonormalcxspmiddle">
    <w:name w:val="msonormalcxspmiddle"/>
    <w:basedOn w:val="a"/>
    <w:uiPriority w:val="99"/>
    <w:rsid w:val="0093244C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uiPriority w:val="99"/>
    <w:rsid w:val="0093244C"/>
    <w:rPr>
      <w:rFonts w:ascii="Times New Roman" w:hAnsi="Times New Roman"/>
    </w:rPr>
  </w:style>
  <w:style w:type="character" w:styleId="af5">
    <w:name w:val="FollowedHyperlink"/>
    <w:basedOn w:val="a0"/>
    <w:uiPriority w:val="99"/>
    <w:unhideWhenUsed/>
    <w:rsid w:val="0093244C"/>
    <w:rPr>
      <w:color w:val="800080"/>
      <w:u w:val="single"/>
    </w:rPr>
  </w:style>
  <w:style w:type="character" w:customStyle="1" w:styleId="2Arial">
    <w:name w:val="Основной текст (2) + Arial"/>
    <w:aliases w:val="7,5 pt"/>
    <w:rsid w:val="0093244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93244C"/>
    <w:rPr>
      <w:rFonts w:ascii="Times New Roman" w:hAnsi="Times New Roman" w:cs="Times New Roman" w:hint="default"/>
    </w:rPr>
  </w:style>
  <w:style w:type="character" w:styleId="af6">
    <w:name w:val="Emphasis"/>
    <w:basedOn w:val="a0"/>
    <w:uiPriority w:val="20"/>
    <w:qFormat/>
    <w:rsid w:val="0093244C"/>
    <w:rPr>
      <w:i/>
      <w:iCs/>
    </w:rPr>
  </w:style>
  <w:style w:type="paragraph" w:styleId="af7">
    <w:name w:val="Title"/>
    <w:basedOn w:val="a"/>
    <w:next w:val="a"/>
    <w:link w:val="af8"/>
    <w:qFormat/>
    <w:rsid w:val="009324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8">
    <w:name w:val="Заголовок Знак"/>
    <w:basedOn w:val="a0"/>
    <w:link w:val="af7"/>
    <w:rsid w:val="00932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f9">
    <w:name w:val="Subtle Emphasis"/>
    <w:basedOn w:val="a0"/>
    <w:uiPriority w:val="19"/>
    <w:qFormat/>
    <w:rsid w:val="0093244C"/>
    <w:rPr>
      <w:i/>
      <w:iCs/>
      <w:color w:val="808080" w:themeColor="text1" w:themeTint="7F"/>
    </w:rPr>
  </w:style>
  <w:style w:type="character" w:styleId="afa">
    <w:name w:val="Intense Emphasis"/>
    <w:basedOn w:val="a0"/>
    <w:uiPriority w:val="21"/>
    <w:qFormat/>
    <w:rsid w:val="0093244C"/>
    <w:rPr>
      <w:b/>
      <w:bCs/>
      <w:i/>
      <w:iCs/>
      <w:color w:val="4F81BD" w:themeColor="accent1"/>
    </w:rPr>
  </w:style>
  <w:style w:type="character" w:customStyle="1" w:styleId="c4">
    <w:name w:val="c4"/>
    <w:basedOn w:val="a0"/>
    <w:rsid w:val="0093244C"/>
    <w:rPr>
      <w:rFonts w:cs="Times New Roman"/>
    </w:rPr>
  </w:style>
  <w:style w:type="paragraph" w:styleId="afb">
    <w:name w:val="header"/>
    <w:basedOn w:val="a"/>
    <w:link w:val="afc"/>
    <w:rsid w:val="00932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Верхний колонтитул Знак"/>
    <w:basedOn w:val="a0"/>
    <w:link w:val="afb"/>
    <w:rsid w:val="0093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rsid w:val="009324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Нижний колонтитул Знак"/>
    <w:basedOn w:val="a0"/>
    <w:link w:val="afd"/>
    <w:rsid w:val="0093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Абзац списка1"/>
    <w:basedOn w:val="a"/>
    <w:rsid w:val="0093244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13429</Words>
  <Characters>76546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user</cp:lastModifiedBy>
  <cp:revision>2</cp:revision>
  <dcterms:created xsi:type="dcterms:W3CDTF">2020-09-28T16:12:00Z</dcterms:created>
  <dcterms:modified xsi:type="dcterms:W3CDTF">2020-09-28T16:12:00Z</dcterms:modified>
</cp:coreProperties>
</file>